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CA2FE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#94bis</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E472FE" w:rsidRPr="00E472FE">
        <w:rPr>
          <w:rFonts w:ascii="Arial" w:eastAsia="Batang" w:hAnsi="Arial" w:cs="Arial"/>
          <w:b/>
          <w:bCs/>
          <w:sz w:val="24"/>
          <w:szCs w:val="24"/>
          <w:lang w:eastAsia="en-US"/>
        </w:rPr>
        <w:t>R1-1810531</w:t>
      </w:r>
      <w:r w:rsidR="00FB3068" w:rsidRPr="00D335C4">
        <w:rPr>
          <w:rFonts w:ascii="Arial" w:eastAsia="Batang" w:hAnsi="Arial" w:cs="Arial"/>
          <w:b/>
          <w:bCs/>
          <w:sz w:val="24"/>
          <w:szCs w:val="24"/>
          <w:lang w:eastAsia="en-US"/>
        </w:rPr>
        <w:cr/>
      </w:r>
      <w:r w:rsidR="001336C4">
        <w:rPr>
          <w:rFonts w:ascii="Arial" w:hAnsi="Arial" w:cs="Arial"/>
          <w:b/>
          <w:bCs/>
          <w:sz w:val="24"/>
          <w:szCs w:val="24"/>
        </w:rPr>
        <w:t>Chengdu</w:t>
      </w:r>
      <w:r w:rsidR="00300D42" w:rsidRPr="006624CE">
        <w:rPr>
          <w:rFonts w:ascii="Arial" w:hAnsi="Arial" w:cs="Arial"/>
          <w:b/>
          <w:bCs/>
          <w:sz w:val="24"/>
          <w:szCs w:val="24"/>
        </w:rPr>
        <w:t xml:space="preserve">, </w:t>
      </w:r>
      <w:r w:rsidR="003C57D4">
        <w:rPr>
          <w:rFonts w:ascii="Arial" w:hAnsi="Arial" w:cs="Arial"/>
          <w:b/>
          <w:bCs/>
          <w:sz w:val="24"/>
          <w:szCs w:val="24"/>
        </w:rPr>
        <w:t>China</w:t>
      </w:r>
      <w:r w:rsidR="00300D42" w:rsidRPr="006624CE">
        <w:rPr>
          <w:rFonts w:ascii="Arial" w:hAnsi="Arial" w:cs="Arial"/>
          <w:b/>
          <w:bCs/>
          <w:sz w:val="24"/>
          <w:szCs w:val="24"/>
        </w:rPr>
        <w:t xml:space="preserve">, </w:t>
      </w:r>
      <w:r w:rsidR="003C57D4">
        <w:rPr>
          <w:rFonts w:ascii="Arial" w:hAnsi="Arial" w:cs="Arial"/>
          <w:b/>
          <w:bCs/>
          <w:sz w:val="24"/>
          <w:szCs w:val="24"/>
        </w:rPr>
        <w:t>Oct</w:t>
      </w:r>
      <w:r w:rsidR="00300D42" w:rsidRPr="006624CE">
        <w:rPr>
          <w:rFonts w:ascii="Arial" w:hAnsi="Arial" w:cs="Arial"/>
          <w:b/>
          <w:bCs/>
          <w:sz w:val="24"/>
          <w:szCs w:val="24"/>
        </w:rPr>
        <w:t xml:space="preserve"> </w:t>
      </w:r>
      <w:r w:rsidR="003C57D4">
        <w:rPr>
          <w:rFonts w:ascii="Arial" w:hAnsi="Arial" w:cs="Arial"/>
          <w:b/>
          <w:bCs/>
          <w:sz w:val="24"/>
          <w:szCs w:val="24"/>
        </w:rPr>
        <w:t>8th – 12</w:t>
      </w:r>
      <w:r w:rsidR="00300D42" w:rsidRPr="006624CE">
        <w:rPr>
          <w:rFonts w:ascii="Arial" w:hAnsi="Arial" w:cs="Arial"/>
          <w:b/>
          <w:bCs/>
          <w:sz w:val="24"/>
          <w:szCs w:val="24"/>
        </w:rPr>
        <w:t>th</w:t>
      </w:r>
      <w:r w:rsidR="00EC3469"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0B3212">
        <w:rPr>
          <w:rFonts w:eastAsiaTheme="minorEastAsia"/>
          <w:sz w:val="22"/>
          <w:szCs w:val="22"/>
          <w:lang w:eastAsia="zh-CN"/>
        </w:rPr>
        <w:t>NR P</w:t>
      </w:r>
      <w:r w:rsidR="001336C4" w:rsidRPr="001336C4">
        <w:rPr>
          <w:rFonts w:eastAsiaTheme="minorEastAsia"/>
          <w:sz w:val="22"/>
          <w:szCs w:val="22"/>
          <w:lang w:eastAsia="zh-CN"/>
        </w:rPr>
        <w:t xml:space="preserve">ositioning </w:t>
      </w:r>
      <w:r w:rsidR="000B3212">
        <w:rPr>
          <w:rFonts w:eastAsiaTheme="minorEastAsia"/>
          <w:sz w:val="22"/>
          <w:szCs w:val="22"/>
          <w:lang w:eastAsia="zh-CN"/>
        </w:rPr>
        <w:t>Evaluation Scenarios and M</w:t>
      </w:r>
      <w:r w:rsidR="00467254">
        <w:rPr>
          <w:rFonts w:eastAsiaTheme="minorEastAsia"/>
          <w:sz w:val="22"/>
          <w:szCs w:val="22"/>
          <w:lang w:eastAsia="zh-CN"/>
        </w:rPr>
        <w:t>ethodologies</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1336C4" w:rsidRPr="001336C4">
        <w:rPr>
          <w:rFonts w:eastAsia="SimSun"/>
          <w:sz w:val="22"/>
          <w:szCs w:val="22"/>
          <w:lang w:eastAsia="zh-CN"/>
        </w:rPr>
        <w:t>7.2.10.2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660EF8" w:rsidRPr="009F5891" w:rsidRDefault="002C38D0" w:rsidP="00660EF8">
      <w:pPr>
        <w:rPr>
          <w:lang w:val="en-US" w:eastAsia="ko-KR"/>
        </w:rPr>
      </w:pPr>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NR positioning support</w:t>
      </w:r>
      <w:r w:rsidR="00EE2452">
        <w:rPr>
          <w:rFonts w:eastAsiaTheme="minorEastAsia"/>
          <w:lang w:eastAsia="zh-CN"/>
        </w:rPr>
        <w:t xml:space="preserve"> </w:t>
      </w:r>
      <w:r w:rsidRPr="00F26234">
        <w:t>[1]</w:t>
      </w:r>
      <w:r w:rsidR="00660EF8">
        <w:t xml:space="preserve">. One of </w:t>
      </w:r>
      <w:r w:rsidR="005A58F0">
        <w:t>the objectives of the SID is identified as follows:</w:t>
      </w:r>
    </w:p>
    <w:p w:rsidR="00013723" w:rsidRPr="009F5891" w:rsidRDefault="00013723" w:rsidP="00013723">
      <w:pPr>
        <w:numPr>
          <w:ilvl w:val="0"/>
          <w:numId w:val="36"/>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013723" w:rsidRPr="009F5891" w:rsidRDefault="00013723" w:rsidP="00013723">
      <w:pPr>
        <w:numPr>
          <w:ilvl w:val="1"/>
          <w:numId w:val="36"/>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013723" w:rsidRPr="009F5891" w:rsidRDefault="00013723" w:rsidP="00013723">
      <w:pPr>
        <w:numPr>
          <w:ilvl w:val="1"/>
          <w:numId w:val="36"/>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r>
        <w:t xml:space="preserve">Umi-street canyon and Uma scenario as </w:t>
      </w:r>
      <w:r w:rsidRPr="00AA4FFB">
        <w:rPr>
          <w:noProof/>
        </w:rPr>
        <w:t>baseline</w:t>
      </w:r>
      <w:r>
        <w:t>)</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013723" w:rsidRPr="009F5891" w:rsidRDefault="00013723" w:rsidP="00013723">
      <w:pPr>
        <w:numPr>
          <w:ilvl w:val="1"/>
          <w:numId w:val="36"/>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AA4FFB">
        <w:rPr>
          <w:noProof/>
          <w:lang w:val="en-US" w:eastAsia="ko-KR"/>
        </w:rPr>
        <w:t>hybrid</w:t>
      </w:r>
      <w:r>
        <w:rPr>
          <w:lang w:val="en-US" w:eastAsia="ko-KR"/>
        </w:rPr>
        <w:t xml:space="preserve"> of RAT-dependent and RAT-independent positioning</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User dropping procedures</w:t>
      </w:r>
    </w:p>
    <w:p w:rsidR="00013723" w:rsidRDefault="00013723" w:rsidP="00013723">
      <w:pPr>
        <w:numPr>
          <w:ilvl w:val="2"/>
          <w:numId w:val="36"/>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AA4FFB">
        <w:rPr>
          <w:noProof/>
          <w:lang w:val="en-US" w:eastAsia="ko-KR"/>
        </w:rPr>
        <w:t>above identified</w:t>
      </w:r>
      <w:r w:rsidRPr="009F5891">
        <w:rPr>
          <w:lang w:val="en-US" w:eastAsia="ko-KR"/>
        </w:rPr>
        <w:t xml:space="preserve"> requirements</w:t>
      </w:r>
    </w:p>
    <w:p w:rsidR="00013723" w:rsidRPr="009F5891" w:rsidRDefault="00013723" w:rsidP="00013723">
      <w:pPr>
        <w:numPr>
          <w:ilvl w:val="2"/>
          <w:numId w:val="36"/>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AA4FFB">
        <w:rPr>
          <w:noProof/>
          <w:lang w:val="en-US" w:eastAsia="ko-KR"/>
        </w:rPr>
        <w:t>above</w:t>
      </w:r>
      <w:r>
        <w:rPr>
          <w:lang w:val="en-US" w:eastAsia="ko-KR"/>
        </w:rPr>
        <w:t xml:space="preserve"> regulatory aspects can be a baseline for other positioning evaluations at least by taking TR 37.857 into account.</w:t>
      </w:r>
    </w:p>
    <w:p w:rsidR="00660EF8" w:rsidRDefault="00660EF8" w:rsidP="00660EF8">
      <w:pPr>
        <w:autoSpaceDN w:val="0"/>
        <w:spacing w:before="120" w:after="0" w:line="280" w:lineRule="atLeast"/>
        <w:contextualSpacing/>
        <w:jc w:val="both"/>
        <w:rPr>
          <w:lang w:val="en-US" w:eastAsia="ko-KR"/>
        </w:rPr>
      </w:pPr>
    </w:p>
    <w:p w:rsidR="005A58F0" w:rsidRPr="005A58F0" w:rsidRDefault="00F83172" w:rsidP="005A58F0">
      <w:pPr>
        <w:rPr>
          <w:rFonts w:eastAsiaTheme="minorEastAsia"/>
          <w:lang w:eastAsia="zh-CN"/>
        </w:rPr>
      </w:pPr>
      <w:r>
        <w:t>I</w:t>
      </w:r>
      <w:r w:rsidR="00CB24CD" w:rsidRPr="00660EF8">
        <w:rPr>
          <w:rFonts w:eastAsiaTheme="minorEastAsia" w:hint="eastAsia"/>
          <w:lang w:eastAsia="zh-CN"/>
        </w:rPr>
        <w:t xml:space="preserve">n this contribution, we </w:t>
      </w:r>
      <w:r w:rsidR="00587D14">
        <w:rPr>
          <w:rFonts w:eastAsiaTheme="minorEastAsia"/>
          <w:lang w:eastAsia="zh-CN"/>
        </w:rPr>
        <w:t>discuss</w:t>
      </w:r>
      <w:r w:rsidR="005A58F0">
        <w:rPr>
          <w:rFonts w:eastAsiaTheme="minorEastAsia"/>
          <w:lang w:eastAsia="zh-CN"/>
        </w:rPr>
        <w:t xml:space="preserve"> the </w:t>
      </w:r>
      <w:r w:rsidR="0075784F" w:rsidRPr="0075784F">
        <w:rPr>
          <w:rFonts w:eastAsiaTheme="minorEastAsia"/>
          <w:lang w:eastAsia="zh-CN"/>
        </w:rPr>
        <w:t>NR positioning evaluation scenarios</w:t>
      </w:r>
      <w:r w:rsidR="00013723">
        <w:rPr>
          <w:rFonts w:eastAsiaTheme="minorEastAsia"/>
          <w:lang w:eastAsia="zh-CN"/>
        </w:rPr>
        <w:t xml:space="preserve"> and</w:t>
      </w:r>
      <w:r w:rsidR="0075784F" w:rsidRPr="0075784F">
        <w:rPr>
          <w:rFonts w:eastAsiaTheme="minorEastAsia"/>
          <w:lang w:eastAsia="zh-CN"/>
        </w:rPr>
        <w:t xml:space="preserve"> </w:t>
      </w:r>
      <w:r w:rsidR="00013723" w:rsidRPr="009F5891">
        <w:rPr>
          <w:lang w:val="en-US" w:eastAsia="ko-KR"/>
        </w:rPr>
        <w:t xml:space="preserve">evaluation methodologies </w:t>
      </w:r>
      <w:r w:rsidR="005A58F0">
        <w:rPr>
          <w:rFonts w:eastAsiaTheme="minorEastAsia"/>
          <w:lang w:eastAsia="zh-CN"/>
        </w:rPr>
        <w:t>for th</w:t>
      </w:r>
      <w:r w:rsidR="008B02D8">
        <w:rPr>
          <w:rFonts w:eastAsiaTheme="minorEastAsia"/>
          <w:lang w:eastAsia="zh-CN"/>
        </w:rPr>
        <w:t>is</w:t>
      </w:r>
      <w:r w:rsidR="005A58F0">
        <w:rPr>
          <w:rFonts w:eastAsiaTheme="minorEastAsia"/>
          <w:lang w:eastAsia="zh-CN"/>
        </w:rPr>
        <w:t xml:space="preserve"> SI.</w:t>
      </w:r>
    </w:p>
    <w:p w:rsidR="008C3F49" w:rsidRPr="00CB7DEE" w:rsidRDefault="00736567" w:rsidP="005422B8">
      <w:pPr>
        <w:pStyle w:val="3GPPHeading1"/>
        <w:rPr>
          <w:lang w:val="en-US"/>
        </w:rPr>
      </w:pPr>
      <w:bookmarkStart w:id="3" w:name="_Toc506923672"/>
      <w:r>
        <w:t xml:space="preserve">Evaluation </w:t>
      </w:r>
      <w:r w:rsidR="007A6772">
        <w:t>S</w:t>
      </w:r>
      <w:r>
        <w:t>cenarios</w:t>
      </w:r>
    </w:p>
    <w:p w:rsidR="00F405BC" w:rsidRDefault="00B03EE6" w:rsidP="00CB7DEE">
      <w:pPr>
        <w:rPr>
          <w:kern w:val="2"/>
          <w:lang w:eastAsia="zh-CN"/>
        </w:rPr>
      </w:pPr>
      <w:r>
        <w:rPr>
          <w:kern w:val="2"/>
          <w:lang w:eastAsia="zh-CN"/>
        </w:rPr>
        <w:t xml:space="preserve">For NR positioning SI, the </w:t>
      </w:r>
      <w:r w:rsidR="00F405BC">
        <w:rPr>
          <w:kern w:val="2"/>
          <w:lang w:eastAsia="zh-CN"/>
        </w:rPr>
        <w:t xml:space="preserve">evaluation scenarios </w:t>
      </w:r>
      <w:r>
        <w:rPr>
          <w:kern w:val="2"/>
          <w:lang w:eastAsia="zh-CN"/>
        </w:rPr>
        <w:t xml:space="preserve">should </w:t>
      </w:r>
      <w:r w:rsidR="00F405BC">
        <w:rPr>
          <w:kern w:val="2"/>
          <w:lang w:eastAsia="zh-CN"/>
        </w:rPr>
        <w:t xml:space="preserve">include the use cases for indoor, outdoor and macro deployment environment for FR1 and FR2. In this section, we </w:t>
      </w:r>
      <w:r>
        <w:rPr>
          <w:kern w:val="2"/>
          <w:lang w:eastAsia="zh-CN"/>
        </w:rPr>
        <w:t>present our proposal</w:t>
      </w:r>
      <w:r w:rsidR="00013723">
        <w:rPr>
          <w:kern w:val="2"/>
          <w:lang w:eastAsia="zh-CN"/>
        </w:rPr>
        <w:t>s</w:t>
      </w:r>
      <w:r>
        <w:rPr>
          <w:kern w:val="2"/>
          <w:lang w:eastAsia="zh-CN"/>
        </w:rPr>
        <w:t xml:space="preserve"> for</w:t>
      </w:r>
      <w:r w:rsidR="00F405BC">
        <w:rPr>
          <w:kern w:val="2"/>
          <w:lang w:eastAsia="zh-CN"/>
        </w:rPr>
        <w:t xml:space="preserve"> the </w:t>
      </w:r>
      <w:r w:rsidR="00F405BC" w:rsidRPr="00F405BC">
        <w:rPr>
          <w:kern w:val="2"/>
          <w:lang w:eastAsia="zh-CN"/>
        </w:rPr>
        <w:t>e</w:t>
      </w:r>
      <w:r w:rsidR="00F405BC">
        <w:rPr>
          <w:kern w:val="2"/>
          <w:lang w:eastAsia="zh-CN"/>
        </w:rPr>
        <w:t>valuation scenarios for NR positioning</w:t>
      </w:r>
      <w:r w:rsidR="00F405BC" w:rsidRPr="00F405BC">
        <w:rPr>
          <w:kern w:val="2"/>
          <w:lang w:eastAsia="zh-CN"/>
        </w:rPr>
        <w:t>.</w:t>
      </w:r>
    </w:p>
    <w:p w:rsidR="00736567" w:rsidRDefault="00DC3BFD" w:rsidP="00736567">
      <w:pPr>
        <w:pStyle w:val="Heading2"/>
        <w:rPr>
          <w:lang w:val="en-US"/>
        </w:rPr>
      </w:pPr>
      <w:r>
        <w:rPr>
          <w:lang w:val="en-US"/>
        </w:rPr>
        <w:t xml:space="preserve">Evaluation </w:t>
      </w:r>
      <w:r w:rsidR="0017495F">
        <w:t>scenarios</w:t>
      </w:r>
      <w:r>
        <w:t xml:space="preserve"> </w:t>
      </w:r>
      <w:r>
        <w:rPr>
          <w:lang w:val="en-US"/>
        </w:rPr>
        <w:t xml:space="preserve">for </w:t>
      </w:r>
      <w:r w:rsidR="00716F41">
        <w:rPr>
          <w:lang w:val="en-US"/>
        </w:rPr>
        <w:t>outdoor</w:t>
      </w:r>
    </w:p>
    <w:p w:rsidR="00787D24" w:rsidRDefault="0027003C" w:rsidP="00565818">
      <w:pPr>
        <w:rPr>
          <w:kern w:val="2"/>
          <w:lang w:eastAsia="zh-CN"/>
        </w:rPr>
      </w:pPr>
      <w:r>
        <w:rPr>
          <w:kern w:val="2"/>
          <w:lang w:eastAsia="zh-CN"/>
        </w:rPr>
        <w:t>The simulation parameters for the proposed e</w:t>
      </w:r>
      <w:r w:rsidRPr="0027003C">
        <w:rPr>
          <w:kern w:val="2"/>
          <w:lang w:eastAsia="zh-CN"/>
        </w:rPr>
        <w:t xml:space="preserve">valuation scenarios for </w:t>
      </w:r>
      <w:r w:rsidR="00716F41">
        <w:rPr>
          <w:lang w:val="en-US"/>
        </w:rPr>
        <w:t xml:space="preserve">outdoor </w:t>
      </w:r>
      <w:r w:rsidRPr="0027003C">
        <w:rPr>
          <w:kern w:val="2"/>
          <w:lang w:eastAsia="zh-CN"/>
        </w:rPr>
        <w:t>deployment</w:t>
      </w:r>
      <w:r>
        <w:rPr>
          <w:kern w:val="2"/>
          <w:lang w:eastAsia="zh-CN"/>
        </w:rPr>
        <w:t xml:space="preserve"> are presented in Table </w:t>
      </w:r>
      <w:r w:rsidR="00227E0B">
        <w:rPr>
          <w:kern w:val="2"/>
          <w:lang w:eastAsia="zh-CN"/>
        </w:rPr>
        <w:t>2-</w:t>
      </w:r>
      <w:r w:rsidR="00013723">
        <w:rPr>
          <w:kern w:val="2"/>
          <w:lang w:eastAsia="zh-CN"/>
        </w:rPr>
        <w:t xml:space="preserve">1. The proposal </w:t>
      </w:r>
      <w:r>
        <w:rPr>
          <w:kern w:val="2"/>
          <w:lang w:eastAsia="zh-CN"/>
        </w:rPr>
        <w:t xml:space="preserve">is developed </w:t>
      </w:r>
      <w:r w:rsidR="00013723">
        <w:rPr>
          <w:kern w:val="2"/>
          <w:lang w:eastAsia="zh-CN"/>
        </w:rPr>
        <w:t xml:space="preserve">starting </w:t>
      </w:r>
      <w:r>
        <w:rPr>
          <w:kern w:val="2"/>
          <w:lang w:eastAsia="zh-CN"/>
        </w:rPr>
        <w:t xml:space="preserve">from </w:t>
      </w:r>
      <w:r w:rsidR="00013723">
        <w:rPr>
          <w:kern w:val="2"/>
          <w:lang w:eastAsia="zh-CN"/>
        </w:rPr>
        <w:t xml:space="preserve">the evaluation </w:t>
      </w:r>
      <w:r w:rsidR="00013723" w:rsidRPr="0027003C">
        <w:rPr>
          <w:kern w:val="2"/>
          <w:lang w:eastAsia="zh-CN"/>
        </w:rPr>
        <w:t xml:space="preserve">scenarios </w:t>
      </w:r>
      <w:r w:rsidR="00013723">
        <w:rPr>
          <w:kern w:val="2"/>
          <w:lang w:eastAsia="zh-CN"/>
        </w:rPr>
        <w:t>for o</w:t>
      </w:r>
      <w:r w:rsidR="00013723" w:rsidRPr="004427B2">
        <w:rPr>
          <w:lang w:eastAsia="zh-CN"/>
        </w:rPr>
        <w:t xml:space="preserve">utdoor macro </w:t>
      </w:r>
      <w:r w:rsidR="00013723" w:rsidRPr="0027003C">
        <w:rPr>
          <w:kern w:val="2"/>
          <w:lang w:eastAsia="zh-CN"/>
        </w:rPr>
        <w:t>deployment</w:t>
      </w:r>
      <w:r w:rsidR="00013723">
        <w:rPr>
          <w:kern w:val="2"/>
          <w:lang w:eastAsia="zh-CN"/>
        </w:rPr>
        <w:t xml:space="preserve">s from </w:t>
      </w:r>
      <w:r w:rsidR="00787D24" w:rsidRPr="00787D24">
        <w:rPr>
          <w:kern w:val="2"/>
          <w:lang w:eastAsia="zh-CN"/>
        </w:rPr>
        <w:t>TR 37.857</w:t>
      </w:r>
      <w:r w:rsidR="00013723">
        <w:rPr>
          <w:kern w:val="2"/>
          <w:lang w:eastAsia="zh-CN"/>
        </w:rPr>
        <w:t xml:space="preserve"> and also the </w:t>
      </w:r>
      <w:r w:rsidR="000E4B8D">
        <w:rPr>
          <w:kern w:val="2"/>
          <w:lang w:eastAsia="zh-CN"/>
        </w:rPr>
        <w:t xml:space="preserve">simulation </w:t>
      </w:r>
      <w:r w:rsidR="00227E0B">
        <w:rPr>
          <w:kern w:val="2"/>
          <w:lang w:eastAsia="zh-CN"/>
        </w:rPr>
        <w:t xml:space="preserve">models from </w:t>
      </w:r>
      <w:r w:rsidR="00013723">
        <w:rPr>
          <w:lang w:eastAsia="ko-KR"/>
        </w:rPr>
        <w:t>TR38.901.</w:t>
      </w:r>
    </w:p>
    <w:p w:rsidR="00565818" w:rsidRPr="004427B2" w:rsidRDefault="00565818" w:rsidP="00565818">
      <w:pPr>
        <w:pStyle w:val="TH"/>
        <w:rPr>
          <w:lang w:eastAsia="zh-CN"/>
        </w:rPr>
      </w:pPr>
      <w:r w:rsidRPr="004427B2">
        <w:lastRenderedPageBreak/>
        <w:t xml:space="preserve">Table </w:t>
      </w:r>
      <w:r w:rsidR="00227E0B">
        <w:t>2-</w:t>
      </w:r>
      <w:r w:rsidR="004B4B85">
        <w:rPr>
          <w:lang w:eastAsia="zh-CN"/>
        </w:rPr>
        <w:t>1</w:t>
      </w:r>
      <w:r w:rsidRPr="004427B2">
        <w:rPr>
          <w:lang w:eastAsia="zh-CN"/>
        </w:rPr>
        <w:t>:</w:t>
      </w:r>
      <w:r w:rsidRPr="004427B2">
        <w:t xml:space="preserve"> </w:t>
      </w:r>
      <w:r w:rsidR="006916B4" w:rsidRPr="004427B2">
        <w:rPr>
          <w:lang w:eastAsia="zh-CN"/>
        </w:rPr>
        <w:t xml:space="preserve">Outdoor macro + </w:t>
      </w:r>
      <w:r w:rsidR="006916B4" w:rsidRPr="004427B2">
        <w:rPr>
          <w:rFonts w:hint="eastAsia"/>
          <w:lang w:eastAsia="zh-CN"/>
        </w:rPr>
        <w:t>outdoor</w:t>
      </w:r>
      <w:r w:rsidR="006916B4" w:rsidRPr="004427B2">
        <w:rPr>
          <w:lang w:eastAsia="zh-CN"/>
        </w:rPr>
        <w:t xml:space="preserve"> small cell deployment scenarios and outdoor macro-only deployment scenario (outdoor s</w:t>
      </w:r>
      <w:r w:rsidR="006916B4" w:rsidRPr="004427B2">
        <w:t>mall cells = 0</w:t>
      </w:r>
      <w:r w:rsidR="006916B4">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9"/>
        <w:gridCol w:w="2798"/>
        <w:gridCol w:w="4450"/>
      </w:tblGrid>
      <w:tr w:rsidR="00814685" w:rsidRPr="00146072" w:rsidTr="00093013">
        <w:tc>
          <w:tcPr>
            <w:tcW w:w="0" w:type="auto"/>
            <w:tcBorders>
              <w:bottom w:val="single" w:sz="12" w:space="0" w:color="auto"/>
            </w:tcBorders>
            <w:vAlign w:val="center"/>
          </w:tcPr>
          <w:p w:rsidR="00565818" w:rsidRPr="00680171" w:rsidRDefault="00565818" w:rsidP="00093013">
            <w:pPr>
              <w:pStyle w:val="TAH"/>
              <w:rPr>
                <w:lang w:eastAsia="zh-CN"/>
              </w:rPr>
            </w:pPr>
          </w:p>
        </w:tc>
        <w:tc>
          <w:tcPr>
            <w:tcW w:w="0" w:type="auto"/>
            <w:tcBorders>
              <w:bottom w:val="single" w:sz="12" w:space="0" w:color="auto"/>
            </w:tcBorders>
          </w:tcPr>
          <w:p w:rsidR="00565818" w:rsidRPr="00680171" w:rsidRDefault="00565818" w:rsidP="00093013">
            <w:pPr>
              <w:pStyle w:val="TAH"/>
              <w:rPr>
                <w:lang w:eastAsia="zh-CN"/>
              </w:rPr>
            </w:pPr>
            <w:r w:rsidRPr="00680171">
              <w:rPr>
                <w:lang w:eastAsia="zh-CN"/>
              </w:rPr>
              <w:t xml:space="preserve">Outdoor </w:t>
            </w:r>
            <w:r w:rsidRPr="00AA4FFB">
              <w:rPr>
                <w:noProof/>
                <w:lang w:eastAsia="zh-CN"/>
              </w:rPr>
              <w:t>macro cell</w:t>
            </w:r>
            <w:r w:rsidRPr="00680171">
              <w:rPr>
                <w:lang w:eastAsia="zh-CN"/>
              </w:rPr>
              <w:t xml:space="preserve"> </w:t>
            </w:r>
          </w:p>
        </w:tc>
        <w:tc>
          <w:tcPr>
            <w:tcW w:w="0" w:type="auto"/>
            <w:tcBorders>
              <w:bottom w:val="single" w:sz="12" w:space="0" w:color="auto"/>
            </w:tcBorders>
          </w:tcPr>
          <w:p w:rsidR="00565818" w:rsidRPr="00680171" w:rsidRDefault="00565818" w:rsidP="004C604A">
            <w:pPr>
              <w:pStyle w:val="TAH"/>
              <w:rPr>
                <w:lang w:eastAsia="zh-CN"/>
              </w:rPr>
            </w:pPr>
            <w:r w:rsidRPr="00680171">
              <w:rPr>
                <w:lang w:eastAsia="zh-CN"/>
              </w:rPr>
              <w:t>Outdoor small cell</w:t>
            </w:r>
          </w:p>
        </w:tc>
      </w:tr>
      <w:tr w:rsidR="00814685" w:rsidRPr="00146072" w:rsidTr="00093013">
        <w:tc>
          <w:tcPr>
            <w:tcW w:w="0" w:type="auto"/>
            <w:tcBorders>
              <w:top w:val="single" w:sz="12" w:space="0" w:color="auto"/>
            </w:tcBorders>
          </w:tcPr>
          <w:p w:rsidR="00565818" w:rsidRPr="00146072" w:rsidRDefault="00565818" w:rsidP="00093013">
            <w:pPr>
              <w:pStyle w:val="TAL"/>
              <w:rPr>
                <w:lang w:eastAsia="zh-CN"/>
              </w:rPr>
            </w:pPr>
            <w:r w:rsidRPr="00146072">
              <w:rPr>
                <w:lang w:eastAsia="zh-CN"/>
              </w:rPr>
              <w:t xml:space="preserve">Layout </w:t>
            </w:r>
          </w:p>
        </w:tc>
        <w:tc>
          <w:tcPr>
            <w:tcW w:w="0" w:type="auto"/>
            <w:tcBorders>
              <w:top w:val="single" w:sz="12" w:space="0" w:color="auto"/>
            </w:tcBorders>
          </w:tcPr>
          <w:p w:rsidR="00565818" w:rsidRPr="00146072" w:rsidRDefault="00565818" w:rsidP="00093013">
            <w:pPr>
              <w:pStyle w:val="TAL"/>
              <w:rPr>
                <w:lang w:eastAsia="zh-CN"/>
              </w:rPr>
            </w:pPr>
            <w:r w:rsidRPr="00146072">
              <w:rPr>
                <w:lang w:eastAsia="zh-CN"/>
              </w:rPr>
              <w:t xml:space="preserve">Hexagonal grid, 3 sectors per site, 7 or 19 Macro sites, ISD = 500m </w:t>
            </w:r>
          </w:p>
        </w:tc>
        <w:tc>
          <w:tcPr>
            <w:tcW w:w="0" w:type="auto"/>
            <w:tcBorders>
              <w:top w:val="single" w:sz="12" w:space="0" w:color="auto"/>
            </w:tcBorders>
          </w:tcPr>
          <w:p w:rsidR="00565818" w:rsidRPr="008F3DF9" w:rsidRDefault="00565818" w:rsidP="00FE4FF5">
            <w:pPr>
              <w:pStyle w:val="TAL"/>
              <w:rPr>
                <w:lang w:eastAsia="zh-CN"/>
              </w:rPr>
            </w:pPr>
            <w:r w:rsidRPr="008F3DF9">
              <w:rPr>
                <w:lang w:eastAsia="zh-CN"/>
              </w:rPr>
              <w:t xml:space="preserve">Same as </w:t>
            </w:r>
            <w:r w:rsidR="00F76A0B">
              <w:rPr>
                <w:lang w:eastAsia="zh-CN"/>
              </w:rPr>
              <w:t>small cell enhancement (</w:t>
            </w:r>
            <w:r w:rsidRPr="008F3DF9">
              <w:rPr>
                <w:lang w:eastAsia="zh-CN"/>
              </w:rPr>
              <w:t>SCE</w:t>
            </w:r>
            <w:r w:rsidR="00BD1D67">
              <w:rPr>
                <w:lang w:eastAsia="zh-CN"/>
              </w:rPr>
              <w:t>)</w:t>
            </w:r>
            <w:r w:rsidR="00FE4FF5">
              <w:rPr>
                <w:lang w:eastAsia="zh-CN"/>
              </w:rPr>
              <w:t xml:space="preserve"> scenario 1</w:t>
            </w:r>
            <w:r w:rsidRPr="008F3DF9">
              <w:rPr>
                <w:lang w:eastAsia="zh-CN"/>
              </w:rPr>
              <w:t xml:space="preserve"> </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 xml:space="preserve">System BW per carrier </w:t>
            </w:r>
          </w:p>
        </w:tc>
        <w:tc>
          <w:tcPr>
            <w:tcW w:w="0" w:type="auto"/>
          </w:tcPr>
          <w:p w:rsidR="00565818" w:rsidRPr="00146072" w:rsidRDefault="00565818" w:rsidP="00093013">
            <w:pPr>
              <w:pStyle w:val="TAL"/>
              <w:rPr>
                <w:lang w:eastAsia="zh-CN"/>
              </w:rPr>
            </w:pPr>
            <w:r w:rsidRPr="00146072">
              <w:rPr>
                <w:lang w:eastAsia="zh-CN"/>
              </w:rPr>
              <w:t xml:space="preserve">10MHz </w:t>
            </w:r>
          </w:p>
        </w:tc>
        <w:tc>
          <w:tcPr>
            <w:tcW w:w="0" w:type="auto"/>
          </w:tcPr>
          <w:p w:rsidR="00565818" w:rsidRPr="008F3DF9" w:rsidRDefault="00565818" w:rsidP="00093013">
            <w:pPr>
              <w:pStyle w:val="TAL"/>
              <w:rPr>
                <w:lang w:eastAsia="zh-CN"/>
              </w:rPr>
            </w:pPr>
            <w:r w:rsidRPr="008F3DF9">
              <w:rPr>
                <w:lang w:eastAsia="zh-CN"/>
              </w:rPr>
              <w:t xml:space="preserve">10MHz </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 xml:space="preserve">Carrier frequency </w:t>
            </w:r>
          </w:p>
        </w:tc>
        <w:tc>
          <w:tcPr>
            <w:tcW w:w="0" w:type="auto"/>
          </w:tcPr>
          <w:p w:rsidR="00565818" w:rsidRPr="00146072" w:rsidRDefault="00565818" w:rsidP="00093013">
            <w:pPr>
              <w:pStyle w:val="TAL"/>
              <w:rPr>
                <w:lang w:eastAsia="zh-CN"/>
              </w:rPr>
            </w:pPr>
            <w:r w:rsidRPr="00146072">
              <w:rPr>
                <w:lang w:eastAsia="zh-CN"/>
              </w:rPr>
              <w:t>2.0GHz</w:t>
            </w:r>
          </w:p>
        </w:tc>
        <w:tc>
          <w:tcPr>
            <w:tcW w:w="0" w:type="auto"/>
          </w:tcPr>
          <w:p w:rsidR="00565818" w:rsidRPr="008F3DF9" w:rsidRDefault="00565818" w:rsidP="00BD1D67">
            <w:pPr>
              <w:pStyle w:val="TAL"/>
              <w:rPr>
                <w:lang w:eastAsia="zh-CN"/>
              </w:rPr>
            </w:pPr>
            <w:r w:rsidRPr="008F3DF9">
              <w:rPr>
                <w:lang w:eastAsia="zh-CN"/>
              </w:rPr>
              <w:t>2.0GHz</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 xml:space="preserve">Carrier number </w:t>
            </w:r>
          </w:p>
        </w:tc>
        <w:tc>
          <w:tcPr>
            <w:tcW w:w="0" w:type="auto"/>
          </w:tcPr>
          <w:p w:rsidR="00565818" w:rsidRPr="00146072" w:rsidRDefault="00565818" w:rsidP="00093013">
            <w:pPr>
              <w:pStyle w:val="TAL"/>
              <w:rPr>
                <w:lang w:eastAsia="zh-CN"/>
              </w:rPr>
            </w:pPr>
            <w:r w:rsidRPr="00146072">
              <w:rPr>
                <w:lang w:eastAsia="zh-CN"/>
              </w:rPr>
              <w:t xml:space="preserve">1 </w:t>
            </w:r>
          </w:p>
        </w:tc>
        <w:tc>
          <w:tcPr>
            <w:tcW w:w="0" w:type="auto"/>
          </w:tcPr>
          <w:p w:rsidR="00565818" w:rsidRPr="008F3DF9" w:rsidRDefault="00565818" w:rsidP="00093013">
            <w:pPr>
              <w:pStyle w:val="TAL"/>
              <w:rPr>
                <w:lang w:eastAsia="zh-CN"/>
              </w:rPr>
            </w:pPr>
            <w:r w:rsidRPr="008F3DF9">
              <w:rPr>
                <w:lang w:eastAsia="zh-CN"/>
              </w:rPr>
              <w:t xml:space="preserve">1 </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Total BS TX power (P</w:t>
            </w:r>
            <w:r w:rsidRPr="00146072">
              <w:rPr>
                <w:vertAlign w:val="subscript"/>
                <w:lang w:eastAsia="zh-CN"/>
              </w:rPr>
              <w:t>total</w:t>
            </w:r>
            <w:r w:rsidRPr="00146072">
              <w:rPr>
                <w:lang w:eastAsia="zh-CN"/>
              </w:rPr>
              <w:t xml:space="preserve"> per carrier) </w:t>
            </w:r>
          </w:p>
        </w:tc>
        <w:tc>
          <w:tcPr>
            <w:tcW w:w="0" w:type="auto"/>
          </w:tcPr>
          <w:p w:rsidR="00565818" w:rsidRPr="00146072" w:rsidRDefault="00565818" w:rsidP="00093013">
            <w:pPr>
              <w:pStyle w:val="TAL"/>
              <w:rPr>
                <w:lang w:eastAsia="zh-CN"/>
              </w:rPr>
            </w:pPr>
            <w:r w:rsidRPr="00146072">
              <w:rPr>
                <w:lang w:eastAsia="zh-CN"/>
              </w:rPr>
              <w:t xml:space="preserve">46dBm </w:t>
            </w:r>
          </w:p>
        </w:tc>
        <w:tc>
          <w:tcPr>
            <w:tcW w:w="0" w:type="auto"/>
          </w:tcPr>
          <w:p w:rsidR="00565818" w:rsidRPr="008F3DF9" w:rsidRDefault="00565818" w:rsidP="00093013">
            <w:pPr>
              <w:pStyle w:val="TAL"/>
              <w:rPr>
                <w:lang w:eastAsia="zh-CN"/>
              </w:rPr>
            </w:pPr>
            <w:r w:rsidRPr="008F3DF9">
              <w:rPr>
                <w:lang w:eastAsia="zh-CN"/>
              </w:rPr>
              <w:t xml:space="preserve">30dBm </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 xml:space="preserve">Distance-dependent path loss </w:t>
            </w:r>
          </w:p>
        </w:tc>
        <w:tc>
          <w:tcPr>
            <w:tcW w:w="0" w:type="auto"/>
          </w:tcPr>
          <w:p w:rsidR="00565818" w:rsidRPr="00146072" w:rsidRDefault="00565818" w:rsidP="006F2D5F">
            <w:pPr>
              <w:pStyle w:val="TAL"/>
              <w:rPr>
                <w:lang w:eastAsia="zh-CN"/>
              </w:rPr>
            </w:pPr>
            <w:r w:rsidRPr="00146072">
              <w:rPr>
                <w:lang w:eastAsia="zh-CN"/>
              </w:rPr>
              <w:t>UMa [referring to Table 7.</w:t>
            </w:r>
            <w:r w:rsidR="00256F60">
              <w:rPr>
                <w:lang w:eastAsia="zh-CN"/>
              </w:rPr>
              <w:t>4.1</w:t>
            </w:r>
            <w:r w:rsidRPr="00146072">
              <w:rPr>
                <w:lang w:eastAsia="zh-CN"/>
              </w:rPr>
              <w:t>-1 in TR3</w:t>
            </w:r>
            <w:r w:rsidR="00256F60">
              <w:rPr>
                <w:lang w:eastAsia="zh-CN"/>
              </w:rPr>
              <w:t>8.901</w:t>
            </w:r>
            <w:r w:rsidRPr="00146072">
              <w:rPr>
                <w:lang w:eastAsia="zh-CN"/>
              </w:rPr>
              <w:t xml:space="preserve">] </w:t>
            </w:r>
            <w:r>
              <w:rPr>
                <w:lang w:eastAsia="zh-CN"/>
              </w:rPr>
              <w:t>- Note 2</w:t>
            </w:r>
          </w:p>
        </w:tc>
        <w:tc>
          <w:tcPr>
            <w:tcW w:w="0" w:type="auto"/>
          </w:tcPr>
          <w:p w:rsidR="00565818" w:rsidRPr="008F3DF9" w:rsidRDefault="00565818" w:rsidP="006F2D5F">
            <w:pPr>
              <w:pStyle w:val="TAL"/>
              <w:rPr>
                <w:lang w:eastAsia="zh-CN"/>
              </w:rPr>
            </w:pPr>
            <w:r w:rsidRPr="008F3DF9">
              <w:rPr>
                <w:lang w:eastAsia="zh-CN"/>
              </w:rPr>
              <w:t>UMi [referring to Table 7.</w:t>
            </w:r>
            <w:r w:rsidR="00AF1E00">
              <w:rPr>
                <w:lang w:eastAsia="zh-CN"/>
              </w:rPr>
              <w:t>4.1</w:t>
            </w:r>
            <w:r w:rsidRPr="008F3DF9">
              <w:rPr>
                <w:lang w:eastAsia="zh-CN"/>
              </w:rPr>
              <w:t>-1 in TR3</w:t>
            </w:r>
            <w:r w:rsidR="00AF1E00">
              <w:rPr>
                <w:lang w:eastAsia="zh-CN"/>
              </w:rPr>
              <w:t>8</w:t>
            </w:r>
            <w:r w:rsidRPr="008F3DF9">
              <w:rPr>
                <w:lang w:eastAsia="zh-CN"/>
              </w:rPr>
              <w:t>.</w:t>
            </w:r>
            <w:r w:rsidR="00AF1E00">
              <w:rPr>
                <w:lang w:eastAsia="zh-CN"/>
              </w:rPr>
              <w:t>901</w:t>
            </w:r>
            <w:r w:rsidRPr="008F3DF9">
              <w:rPr>
                <w:lang w:eastAsia="zh-CN"/>
              </w:rPr>
              <w:t>] - Note 2</w:t>
            </w:r>
          </w:p>
        </w:tc>
      </w:tr>
      <w:tr w:rsidR="00814685" w:rsidRPr="00146072" w:rsidTr="00093013">
        <w:tc>
          <w:tcPr>
            <w:tcW w:w="0" w:type="auto"/>
          </w:tcPr>
          <w:p w:rsidR="00565818" w:rsidRPr="00146072" w:rsidRDefault="00565818" w:rsidP="00093013">
            <w:pPr>
              <w:pStyle w:val="TAL"/>
              <w:rPr>
                <w:lang w:eastAsia="zh-CN"/>
              </w:rPr>
            </w:pPr>
            <w:r w:rsidRPr="00146072">
              <w:rPr>
                <w:lang w:eastAsia="zh-CN"/>
              </w:rPr>
              <w:t xml:space="preserve">Penetration </w:t>
            </w:r>
          </w:p>
          <w:p w:rsidR="00565818" w:rsidRPr="00146072" w:rsidRDefault="00565818" w:rsidP="00093013">
            <w:pPr>
              <w:pStyle w:val="TAL"/>
              <w:rPr>
                <w:lang w:eastAsia="zh-CN"/>
              </w:rPr>
            </w:pPr>
          </w:p>
        </w:tc>
        <w:tc>
          <w:tcPr>
            <w:tcW w:w="0" w:type="auto"/>
          </w:tcPr>
          <w:p w:rsidR="00565818" w:rsidRPr="00146072" w:rsidRDefault="00565818" w:rsidP="00093013">
            <w:pPr>
              <w:pStyle w:val="TAL"/>
              <w:rPr>
                <w:lang w:eastAsia="zh-CN"/>
              </w:rPr>
            </w:pPr>
            <w:r w:rsidRPr="00146072">
              <w:rPr>
                <w:lang w:eastAsia="zh-CN"/>
              </w:rPr>
              <w:t>For outdoor UEs: 0dB</w:t>
            </w:r>
            <w:r w:rsidRPr="00146072">
              <w:rPr>
                <w:lang w:eastAsia="zh-CN"/>
              </w:rPr>
              <w:br/>
              <w:t xml:space="preserve">For indoor UEs: </w:t>
            </w:r>
            <w:r w:rsidR="00C47C83" w:rsidRPr="00146072">
              <w:rPr>
                <w:lang w:eastAsia="zh-CN"/>
              </w:rPr>
              <w:t xml:space="preserve">referring to Table </w:t>
            </w:r>
            <w:r w:rsidR="00C47C83">
              <w:rPr>
                <w:lang w:eastAsia="zh-CN"/>
              </w:rPr>
              <w:t xml:space="preserve"> </w:t>
            </w:r>
            <w:r w:rsidR="00C47C83" w:rsidRPr="00147F39">
              <w:t xml:space="preserve"> </w:t>
            </w:r>
            <w:r w:rsidR="00C47C83" w:rsidRPr="00147F39">
              <w:rPr>
                <w:lang w:eastAsia="ko-KR"/>
              </w:rPr>
              <w:t>7.4.3-3</w:t>
            </w:r>
            <w:r w:rsidR="00C47C83">
              <w:rPr>
                <w:lang w:eastAsia="ko-KR"/>
              </w:rPr>
              <w:t xml:space="preserve"> in TR38.901 </w:t>
            </w:r>
            <w:r w:rsidR="00C47C83" w:rsidRPr="00146072">
              <w:rPr>
                <w:lang w:eastAsia="zh-CN"/>
              </w:rPr>
              <w:t>for each link</w:t>
            </w:r>
            <w:r w:rsidR="00C47C83">
              <w:rPr>
                <w:lang w:eastAsia="zh-CN"/>
              </w:rPr>
              <w:t>.</w:t>
            </w:r>
          </w:p>
        </w:tc>
        <w:tc>
          <w:tcPr>
            <w:tcW w:w="0" w:type="auto"/>
          </w:tcPr>
          <w:p w:rsidR="00565818" w:rsidRPr="008F3DF9" w:rsidRDefault="00565818" w:rsidP="00093013">
            <w:pPr>
              <w:pStyle w:val="TAL"/>
              <w:rPr>
                <w:lang w:val="en-US" w:eastAsia="zh-CN"/>
              </w:rPr>
            </w:pPr>
            <w:r w:rsidRPr="008F3DF9">
              <w:rPr>
                <w:lang w:eastAsia="zh-CN"/>
              </w:rPr>
              <w:t>For outdoor UEs: 0dB</w:t>
            </w:r>
            <w:r w:rsidRPr="008F3DF9">
              <w:rPr>
                <w:lang w:eastAsia="zh-CN"/>
              </w:rPr>
              <w:br/>
              <w:t>For indoor UEs: 20dB+0.5din (din : independent uniform random value between [ 0, min(25,UE-to-eNB distance) ] for each link)</w:t>
            </w:r>
          </w:p>
          <w:p w:rsidR="00565818" w:rsidRPr="008F3DF9" w:rsidRDefault="00565818" w:rsidP="00093013">
            <w:pPr>
              <w:pStyle w:val="TAL"/>
              <w:rPr>
                <w:lang w:eastAsia="zh-CN"/>
              </w:rPr>
            </w:pPr>
          </w:p>
        </w:tc>
      </w:tr>
      <w:tr w:rsidR="00814685" w:rsidRPr="00146072" w:rsidTr="00093013">
        <w:tc>
          <w:tcPr>
            <w:tcW w:w="0" w:type="auto"/>
          </w:tcPr>
          <w:p w:rsidR="00565818" w:rsidRPr="00146072" w:rsidRDefault="00565818" w:rsidP="00093013">
            <w:pPr>
              <w:pStyle w:val="TAL"/>
              <w:rPr>
                <w:lang w:eastAsia="en-US"/>
              </w:rPr>
            </w:pPr>
            <w:r w:rsidRPr="00146072">
              <w:rPr>
                <w:lang w:eastAsia="en-US"/>
              </w:rPr>
              <w:t xml:space="preserve">Shadowing </w:t>
            </w:r>
          </w:p>
        </w:tc>
        <w:tc>
          <w:tcPr>
            <w:tcW w:w="0" w:type="auto"/>
          </w:tcPr>
          <w:p w:rsidR="00565818" w:rsidRPr="00146072" w:rsidRDefault="00565818" w:rsidP="00D90EAC">
            <w:pPr>
              <w:pStyle w:val="TAL"/>
              <w:rPr>
                <w:lang w:eastAsia="en-US"/>
              </w:rPr>
            </w:pPr>
            <w:r w:rsidRPr="00146072">
              <w:rPr>
                <w:lang w:eastAsia="en-US"/>
              </w:rPr>
              <w:t>UMa [referring to Table 7.</w:t>
            </w:r>
            <w:r w:rsidR="00046BD9">
              <w:rPr>
                <w:lang w:eastAsia="en-US"/>
              </w:rPr>
              <w:t>5</w:t>
            </w:r>
            <w:r w:rsidRPr="00146072">
              <w:rPr>
                <w:lang w:eastAsia="en-US"/>
              </w:rPr>
              <w:t xml:space="preserve">-6 in </w:t>
            </w:r>
            <w:r w:rsidR="00D90EAC">
              <w:rPr>
                <w:lang w:eastAsia="ko-KR"/>
              </w:rPr>
              <w:t>TR38.901</w:t>
            </w:r>
            <w:r w:rsidRPr="00146072">
              <w:rPr>
                <w:lang w:eastAsia="en-US"/>
              </w:rPr>
              <w:t xml:space="preserve">] </w:t>
            </w:r>
            <w:r>
              <w:rPr>
                <w:lang w:eastAsia="en-US"/>
              </w:rPr>
              <w:t>- Note 2</w:t>
            </w:r>
          </w:p>
        </w:tc>
        <w:tc>
          <w:tcPr>
            <w:tcW w:w="0" w:type="auto"/>
          </w:tcPr>
          <w:p w:rsidR="00565818" w:rsidRPr="008F3DF9" w:rsidRDefault="00565818" w:rsidP="006F2D5F">
            <w:pPr>
              <w:pStyle w:val="TAL"/>
              <w:rPr>
                <w:lang w:eastAsia="en-US"/>
              </w:rPr>
            </w:pPr>
            <w:r w:rsidRPr="008F3DF9">
              <w:rPr>
                <w:lang w:eastAsia="en-US"/>
              </w:rPr>
              <w:t>UMi [referring to Table 7.</w:t>
            </w:r>
            <w:r w:rsidR="006F2D5F">
              <w:rPr>
                <w:lang w:eastAsia="en-US"/>
              </w:rPr>
              <w:t>5</w:t>
            </w:r>
            <w:r w:rsidRPr="008F3DF9">
              <w:rPr>
                <w:lang w:eastAsia="en-US"/>
              </w:rPr>
              <w:t xml:space="preserve">-6 in </w:t>
            </w:r>
            <w:r w:rsidR="006F2D5F">
              <w:rPr>
                <w:lang w:eastAsia="ko-KR"/>
              </w:rPr>
              <w:t>TR38.901</w:t>
            </w:r>
            <w:r w:rsidRPr="008F3DF9">
              <w:rPr>
                <w:lang w:eastAsia="en-US"/>
              </w:rPr>
              <w:t>] - Note 2</w:t>
            </w:r>
          </w:p>
        </w:tc>
      </w:tr>
      <w:tr w:rsidR="00400D0E" w:rsidRPr="00146072" w:rsidTr="00093013">
        <w:tc>
          <w:tcPr>
            <w:tcW w:w="0" w:type="auto"/>
          </w:tcPr>
          <w:p w:rsidR="00400D0E" w:rsidRDefault="00400D0E" w:rsidP="009247D8">
            <w:pPr>
              <w:pStyle w:val="TAL"/>
            </w:pPr>
            <w:r w:rsidRPr="00E55D62">
              <w:t>Antenna Configuration at the TRP</w:t>
            </w:r>
          </w:p>
          <w:p w:rsidR="00400D0E" w:rsidRPr="00E55D62" w:rsidRDefault="00400D0E" w:rsidP="009247D8">
            <w:pPr>
              <w:pStyle w:val="TAL"/>
            </w:pPr>
            <w:r w:rsidRPr="000715D0">
              <w:t xml:space="preserve">(Ref. </w:t>
            </w:r>
            <w:r>
              <w:t xml:space="preserve">A.2.1-4 </w:t>
            </w:r>
            <w:r w:rsidRPr="000715D0">
              <w:t>TS 38.802)</w:t>
            </w:r>
          </w:p>
        </w:tc>
        <w:tc>
          <w:tcPr>
            <w:tcW w:w="0" w:type="auto"/>
          </w:tcPr>
          <w:p w:rsidR="00BF0689" w:rsidRPr="00E55D62" w:rsidRDefault="00BF0689" w:rsidP="00BF0689">
            <w:pPr>
              <w:spacing w:after="0"/>
              <w:rPr>
                <w:rFonts w:ascii="Arial" w:hAnsi="Arial" w:cs="Arial"/>
                <w:color w:val="000000"/>
                <w:sz w:val="18"/>
                <w:szCs w:val="18"/>
              </w:rPr>
            </w:pPr>
            <w:r w:rsidRPr="00E55D62">
              <w:rPr>
                <w:rFonts w:ascii="Arial" w:hAnsi="Arial" w:cs="Arial"/>
                <w:color w:val="000000"/>
                <w:sz w:val="18"/>
                <w:szCs w:val="18"/>
              </w:rPr>
              <w:t>Dense urban and Urban macro:</w:t>
            </w:r>
          </w:p>
          <w:p w:rsidR="00BF0689" w:rsidRPr="00E55D62" w:rsidRDefault="00BF0689" w:rsidP="00BF0689">
            <w:pPr>
              <w:spacing w:after="0"/>
              <w:rPr>
                <w:rFonts w:ascii="Arial" w:hAnsi="Arial" w:cs="Arial"/>
                <w:color w:val="000000"/>
                <w:sz w:val="18"/>
                <w:szCs w:val="18"/>
              </w:rPr>
            </w:pPr>
            <w:r w:rsidRPr="00E55D62">
              <w:rPr>
                <w:rFonts w:ascii="Arial" w:hAnsi="Arial" w:cs="Arial"/>
                <w:color w:val="000000"/>
                <w:sz w:val="18"/>
                <w:szCs w:val="18"/>
              </w:rPr>
              <w:t xml:space="preserve">- Baseline: </w:t>
            </w:r>
            <w:r w:rsidRPr="00E4573B">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E55D62">
              <w:rPr>
                <w:rFonts w:ascii="Arial" w:hAnsi="Arial" w:cs="Arial"/>
                <w:color w:val="000000"/>
                <w:sz w:val="18"/>
                <w:szCs w:val="18"/>
              </w:rPr>
              <w:t xml:space="preserve"> = (8,</w:t>
            </w:r>
            <w:r>
              <w:rPr>
                <w:rFonts w:ascii="Arial" w:hAnsi="Arial" w:cs="Arial"/>
                <w:color w:val="000000"/>
                <w:sz w:val="18"/>
                <w:szCs w:val="18"/>
              </w:rPr>
              <w:t xml:space="preserve"> </w:t>
            </w:r>
            <w:r w:rsidRPr="00E55D62">
              <w:rPr>
                <w:rFonts w:ascii="Arial" w:hAnsi="Arial" w:cs="Arial"/>
                <w:color w:val="000000"/>
                <w:sz w:val="18"/>
                <w:szCs w:val="18"/>
              </w:rPr>
              <w:t>8,</w:t>
            </w:r>
            <w:r>
              <w:rPr>
                <w:rFonts w:ascii="Arial" w:hAnsi="Arial" w:cs="Arial"/>
                <w:color w:val="000000"/>
                <w:sz w:val="18"/>
                <w:szCs w:val="18"/>
              </w:rPr>
              <w:t xml:space="preserve"> </w:t>
            </w:r>
            <w:r w:rsidRPr="00E55D62">
              <w:rPr>
                <w:rFonts w:ascii="Arial" w:hAnsi="Arial" w:cs="Arial"/>
                <w:color w:val="000000"/>
                <w:sz w:val="18"/>
                <w:szCs w:val="18"/>
              </w:rPr>
              <w:t>2,</w:t>
            </w:r>
            <w:r>
              <w:rPr>
                <w:rFonts w:ascii="Arial" w:hAnsi="Arial" w:cs="Arial"/>
                <w:color w:val="000000"/>
                <w:sz w:val="18"/>
                <w:szCs w:val="18"/>
              </w:rPr>
              <w:t xml:space="preserve"> </w:t>
            </w:r>
            <w:r w:rsidRPr="00E55D62">
              <w:rPr>
                <w:rFonts w:ascii="Arial" w:hAnsi="Arial" w:cs="Arial"/>
                <w:color w:val="000000"/>
                <w:sz w:val="18"/>
                <w:szCs w:val="18"/>
              </w:rPr>
              <w:t>1,</w:t>
            </w:r>
            <w:r>
              <w:rPr>
                <w:rFonts w:ascii="Arial" w:hAnsi="Arial" w:cs="Arial"/>
                <w:color w:val="000000"/>
                <w:sz w:val="18"/>
                <w:szCs w:val="18"/>
              </w:rPr>
              <w:t xml:space="preserve"> 1); </w:t>
            </w:r>
            <w:r w:rsidRPr="00E55D62">
              <w:rPr>
                <w:rFonts w:ascii="Arial" w:hAnsi="Arial" w:cs="Arial"/>
                <w:color w:val="000000"/>
                <w:sz w:val="18"/>
                <w:szCs w:val="18"/>
              </w:rPr>
              <w:t xml:space="preserve"> </w:t>
            </w:r>
            <w:r w:rsidRPr="00E4573B">
              <w:rPr>
                <w:rFonts w:ascii="Arial" w:hAnsi="Arial" w:cs="Arial"/>
                <w:color w:val="000000"/>
                <w:sz w:val="18"/>
                <w:szCs w:val="18"/>
              </w:rPr>
              <w:t>(d</w:t>
            </w:r>
            <w:r w:rsidRPr="00E4573B">
              <w:rPr>
                <w:rFonts w:ascii="Arial" w:hAnsi="Arial" w:cs="Arial"/>
                <w:color w:val="000000"/>
                <w:sz w:val="18"/>
                <w:szCs w:val="18"/>
                <w:vertAlign w:val="subscript"/>
              </w:rPr>
              <w:t>H</w:t>
            </w:r>
            <w:r w:rsidRPr="00E4573B">
              <w:rPr>
                <w:rFonts w:ascii="Arial" w:hAnsi="Arial" w:cs="Arial"/>
                <w:color w:val="000000"/>
                <w:sz w:val="18"/>
                <w:szCs w:val="18"/>
              </w:rPr>
              <w:t>, d</w:t>
            </w:r>
            <w:r w:rsidRPr="00E4573B">
              <w:rPr>
                <w:rFonts w:ascii="Arial" w:hAnsi="Arial" w:cs="Arial"/>
                <w:color w:val="000000"/>
                <w:sz w:val="18"/>
                <w:szCs w:val="18"/>
                <w:vertAlign w:val="subscript"/>
              </w:rPr>
              <w:t>V</w:t>
            </w:r>
            <w:r w:rsidRPr="00E4573B">
              <w:rPr>
                <w:rFonts w:ascii="Arial" w:hAnsi="Arial" w:cs="Arial"/>
                <w:color w:val="000000"/>
                <w:sz w:val="18"/>
                <w:szCs w:val="18"/>
              </w:rPr>
              <w:t>)</w:t>
            </w:r>
            <w:r w:rsidRPr="00E55D62">
              <w:rPr>
                <w:rFonts w:ascii="Arial" w:hAnsi="Arial" w:cs="Arial"/>
                <w:color w:val="000000"/>
                <w:sz w:val="18"/>
                <w:szCs w:val="18"/>
              </w:rPr>
              <w:t xml:space="preserve"> = (0.5, 0.8)λ</w:t>
            </w:r>
          </w:p>
          <w:p w:rsidR="00400D0E" w:rsidRPr="00146072" w:rsidRDefault="00400D0E" w:rsidP="00093013">
            <w:pPr>
              <w:pStyle w:val="TAL"/>
              <w:rPr>
                <w:lang w:eastAsia="en-US"/>
              </w:rPr>
            </w:pPr>
          </w:p>
        </w:tc>
        <w:tc>
          <w:tcPr>
            <w:tcW w:w="0" w:type="auto"/>
          </w:tcPr>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Dense urban and Urban macro:</w:t>
            </w:r>
          </w:p>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 xml:space="preserve">- Baseline: </w:t>
            </w:r>
            <w:r w:rsidRPr="00E4573B">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E55D62">
              <w:rPr>
                <w:rFonts w:ascii="Arial" w:hAnsi="Arial" w:cs="Arial"/>
                <w:color w:val="000000"/>
                <w:sz w:val="18"/>
                <w:szCs w:val="18"/>
              </w:rPr>
              <w:t xml:space="preserve"> = (8,</w:t>
            </w:r>
            <w:r>
              <w:rPr>
                <w:rFonts w:ascii="Arial" w:hAnsi="Arial" w:cs="Arial"/>
                <w:color w:val="000000"/>
                <w:sz w:val="18"/>
                <w:szCs w:val="18"/>
              </w:rPr>
              <w:t xml:space="preserve"> </w:t>
            </w:r>
            <w:r w:rsidRPr="00E55D62">
              <w:rPr>
                <w:rFonts w:ascii="Arial" w:hAnsi="Arial" w:cs="Arial"/>
                <w:color w:val="000000"/>
                <w:sz w:val="18"/>
                <w:szCs w:val="18"/>
              </w:rPr>
              <w:t>8,</w:t>
            </w:r>
            <w:r>
              <w:rPr>
                <w:rFonts w:ascii="Arial" w:hAnsi="Arial" w:cs="Arial"/>
                <w:color w:val="000000"/>
                <w:sz w:val="18"/>
                <w:szCs w:val="18"/>
              </w:rPr>
              <w:t xml:space="preserve"> </w:t>
            </w:r>
            <w:r w:rsidRPr="00E55D62">
              <w:rPr>
                <w:rFonts w:ascii="Arial" w:hAnsi="Arial" w:cs="Arial"/>
                <w:color w:val="000000"/>
                <w:sz w:val="18"/>
                <w:szCs w:val="18"/>
              </w:rPr>
              <w:t>2,</w:t>
            </w:r>
            <w:r>
              <w:rPr>
                <w:rFonts w:ascii="Arial" w:hAnsi="Arial" w:cs="Arial"/>
                <w:color w:val="000000"/>
                <w:sz w:val="18"/>
                <w:szCs w:val="18"/>
              </w:rPr>
              <w:t xml:space="preserve"> </w:t>
            </w:r>
            <w:r w:rsidRPr="00E55D62">
              <w:rPr>
                <w:rFonts w:ascii="Arial" w:hAnsi="Arial" w:cs="Arial"/>
                <w:color w:val="000000"/>
                <w:sz w:val="18"/>
                <w:szCs w:val="18"/>
              </w:rPr>
              <w:t>1,</w:t>
            </w:r>
            <w:r>
              <w:rPr>
                <w:rFonts w:ascii="Arial" w:hAnsi="Arial" w:cs="Arial"/>
                <w:color w:val="000000"/>
                <w:sz w:val="18"/>
                <w:szCs w:val="18"/>
              </w:rPr>
              <w:t xml:space="preserve"> 1); </w:t>
            </w:r>
            <w:r w:rsidRPr="00E55D62">
              <w:rPr>
                <w:rFonts w:ascii="Arial" w:hAnsi="Arial" w:cs="Arial"/>
                <w:color w:val="000000"/>
                <w:sz w:val="18"/>
                <w:szCs w:val="18"/>
              </w:rPr>
              <w:t xml:space="preserve"> </w:t>
            </w:r>
            <w:r w:rsidRPr="00E4573B">
              <w:rPr>
                <w:rFonts w:ascii="Arial" w:hAnsi="Arial" w:cs="Arial"/>
                <w:color w:val="000000"/>
                <w:sz w:val="18"/>
                <w:szCs w:val="18"/>
              </w:rPr>
              <w:t>(d</w:t>
            </w:r>
            <w:r w:rsidRPr="00E4573B">
              <w:rPr>
                <w:rFonts w:ascii="Arial" w:hAnsi="Arial" w:cs="Arial"/>
                <w:color w:val="000000"/>
                <w:sz w:val="18"/>
                <w:szCs w:val="18"/>
                <w:vertAlign w:val="subscript"/>
              </w:rPr>
              <w:t>H</w:t>
            </w:r>
            <w:r w:rsidRPr="00E4573B">
              <w:rPr>
                <w:rFonts w:ascii="Arial" w:hAnsi="Arial" w:cs="Arial"/>
                <w:color w:val="000000"/>
                <w:sz w:val="18"/>
                <w:szCs w:val="18"/>
              </w:rPr>
              <w:t>, d</w:t>
            </w:r>
            <w:r w:rsidRPr="00E4573B">
              <w:rPr>
                <w:rFonts w:ascii="Arial" w:hAnsi="Arial" w:cs="Arial"/>
                <w:color w:val="000000"/>
                <w:sz w:val="18"/>
                <w:szCs w:val="18"/>
                <w:vertAlign w:val="subscript"/>
              </w:rPr>
              <w:t>V</w:t>
            </w:r>
            <w:r w:rsidRPr="00E4573B">
              <w:rPr>
                <w:rFonts w:ascii="Arial" w:hAnsi="Arial" w:cs="Arial"/>
                <w:color w:val="000000"/>
                <w:sz w:val="18"/>
                <w:szCs w:val="18"/>
              </w:rPr>
              <w:t>)</w:t>
            </w:r>
            <w:r w:rsidRPr="00E55D62">
              <w:rPr>
                <w:rFonts w:ascii="Arial" w:hAnsi="Arial" w:cs="Arial"/>
                <w:color w:val="000000"/>
                <w:sz w:val="18"/>
                <w:szCs w:val="18"/>
              </w:rPr>
              <w:t xml:space="preserve"> = (0.5, 0.8)λ</w:t>
            </w:r>
          </w:p>
          <w:p w:rsidR="00400D0E" w:rsidRPr="008F3DF9" w:rsidRDefault="00400D0E" w:rsidP="00093013">
            <w:pPr>
              <w:pStyle w:val="TAL"/>
              <w:rPr>
                <w:lang w:eastAsia="en-US"/>
              </w:rPr>
            </w:pPr>
          </w:p>
        </w:tc>
      </w:tr>
      <w:tr w:rsidR="00400D0E" w:rsidRPr="00146072" w:rsidTr="0066150C">
        <w:tc>
          <w:tcPr>
            <w:tcW w:w="0" w:type="auto"/>
            <w:vAlign w:val="center"/>
          </w:tcPr>
          <w:p w:rsidR="00400D0E" w:rsidRDefault="00400D0E" w:rsidP="009247D8">
            <w:pPr>
              <w:pStyle w:val="TAL"/>
            </w:pPr>
            <w:r w:rsidRPr="00E55D62">
              <w:t xml:space="preserve">Antenna Configuration at the </w:t>
            </w:r>
            <w:r>
              <w:t>UE</w:t>
            </w:r>
          </w:p>
          <w:p w:rsidR="00400D0E" w:rsidRPr="00146072" w:rsidRDefault="00400D0E" w:rsidP="009247D8">
            <w:pPr>
              <w:pStyle w:val="TAL"/>
              <w:rPr>
                <w:lang w:eastAsia="zh-CN"/>
              </w:rPr>
            </w:pPr>
            <w:r w:rsidRPr="000715D0">
              <w:t xml:space="preserve">(Ref. </w:t>
            </w:r>
            <w:r>
              <w:t xml:space="preserve">A.2.1-4 </w:t>
            </w:r>
            <w:r w:rsidRPr="000715D0">
              <w:t>TS 38.802)</w:t>
            </w:r>
          </w:p>
        </w:tc>
        <w:tc>
          <w:tcPr>
            <w:tcW w:w="0" w:type="auto"/>
          </w:tcPr>
          <w:p w:rsidR="00BF0689" w:rsidRPr="00E55D62" w:rsidRDefault="00BF0689" w:rsidP="00BF0689">
            <w:pPr>
              <w:spacing w:after="0"/>
              <w:rPr>
                <w:rFonts w:ascii="Arial" w:hAnsi="Arial" w:cs="Arial"/>
                <w:color w:val="000000"/>
                <w:sz w:val="18"/>
                <w:szCs w:val="18"/>
              </w:rPr>
            </w:pPr>
            <w:r w:rsidRPr="00E55D62">
              <w:rPr>
                <w:rFonts w:ascii="Arial" w:hAnsi="Arial" w:cs="Arial"/>
                <w:color w:val="000000"/>
                <w:sz w:val="18"/>
                <w:szCs w:val="18"/>
              </w:rPr>
              <w:t xml:space="preserve">Panel model 1: </w:t>
            </w:r>
            <w:r w:rsidRPr="00B40CC9">
              <w:rPr>
                <w:rFonts w:ascii="Arial" w:hAnsi="Arial" w:cs="Arial"/>
                <w:color w:val="000000"/>
                <w:sz w:val="18"/>
                <w:szCs w:val="18"/>
              </w:rPr>
              <w:t>M</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w:t>
            </w:r>
            <w:r w:rsidRPr="004C6965">
              <w:rPr>
                <w:rFonts w:ascii="Arial" w:hAnsi="Arial" w:cs="Arial"/>
                <w:color w:val="000000"/>
                <w:sz w:val="18"/>
                <w:szCs w:val="18"/>
              </w:rPr>
              <w:t>N</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P =</w:t>
            </w:r>
            <w:r>
              <w:rPr>
                <w:rFonts w:ascii="Arial" w:hAnsi="Arial" w:cs="Arial"/>
                <w:color w:val="000000"/>
                <w:sz w:val="18"/>
                <w:szCs w:val="18"/>
              </w:rPr>
              <w:t xml:space="preserve"> </w:t>
            </w:r>
            <w:r w:rsidRPr="00E55D62">
              <w:rPr>
                <w:rFonts w:ascii="Arial" w:hAnsi="Arial" w:cs="Arial"/>
                <w:color w:val="000000"/>
                <w:sz w:val="18"/>
                <w:szCs w:val="18"/>
              </w:rPr>
              <w:t>2, d</w:t>
            </w:r>
            <w:r w:rsidRPr="00E55D62">
              <w:rPr>
                <w:rFonts w:ascii="Arial" w:hAnsi="Arial" w:cs="Arial"/>
                <w:color w:val="000000"/>
                <w:sz w:val="18"/>
                <w:szCs w:val="18"/>
                <w:vertAlign w:val="subscript"/>
              </w:rPr>
              <w:t>H</w:t>
            </w:r>
            <w:r>
              <w:rPr>
                <w:rFonts w:ascii="Arial" w:hAnsi="Arial" w:cs="Arial"/>
                <w:color w:val="000000"/>
                <w:sz w:val="18"/>
                <w:szCs w:val="18"/>
                <w:vertAlign w:val="subscript"/>
              </w:rPr>
              <w:t xml:space="preserve"> </w:t>
            </w:r>
            <w:r w:rsidRPr="00E55D62">
              <w:rPr>
                <w:rFonts w:ascii="Arial" w:hAnsi="Arial" w:cs="Arial"/>
                <w:color w:val="000000"/>
                <w:sz w:val="18"/>
                <w:szCs w:val="18"/>
              </w:rPr>
              <w:t>=</w:t>
            </w:r>
            <w:r>
              <w:rPr>
                <w:rFonts w:ascii="Arial" w:hAnsi="Arial" w:cs="Arial"/>
                <w:color w:val="000000"/>
                <w:sz w:val="18"/>
                <w:szCs w:val="18"/>
              </w:rPr>
              <w:t xml:space="preserve"> </w:t>
            </w:r>
            <w:r w:rsidRPr="00E55D62">
              <w:rPr>
                <w:rFonts w:ascii="Arial" w:hAnsi="Arial" w:cs="Arial"/>
                <w:color w:val="000000"/>
                <w:sz w:val="18"/>
                <w:szCs w:val="18"/>
              </w:rPr>
              <w:t>0.5</w:t>
            </w:r>
          </w:p>
          <w:p w:rsidR="00400D0E" w:rsidRPr="00146072" w:rsidRDefault="00400D0E" w:rsidP="009247D8">
            <w:pPr>
              <w:pStyle w:val="TAL"/>
              <w:rPr>
                <w:lang w:eastAsia="en-US"/>
              </w:rPr>
            </w:pPr>
          </w:p>
        </w:tc>
        <w:tc>
          <w:tcPr>
            <w:tcW w:w="0" w:type="auto"/>
          </w:tcPr>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 xml:space="preserve">Panel model 1: </w:t>
            </w:r>
            <w:r w:rsidRPr="00B40CC9">
              <w:rPr>
                <w:rFonts w:ascii="Arial" w:hAnsi="Arial" w:cs="Arial"/>
                <w:color w:val="000000"/>
                <w:sz w:val="18"/>
                <w:szCs w:val="18"/>
              </w:rPr>
              <w:t>M</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w:t>
            </w:r>
            <w:r w:rsidRPr="004C6965">
              <w:rPr>
                <w:rFonts w:ascii="Arial" w:hAnsi="Arial" w:cs="Arial"/>
                <w:color w:val="000000"/>
                <w:sz w:val="18"/>
                <w:szCs w:val="18"/>
              </w:rPr>
              <w:t>N</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P =</w:t>
            </w:r>
            <w:r>
              <w:rPr>
                <w:rFonts w:ascii="Arial" w:hAnsi="Arial" w:cs="Arial"/>
                <w:color w:val="000000"/>
                <w:sz w:val="18"/>
                <w:szCs w:val="18"/>
              </w:rPr>
              <w:t xml:space="preserve"> </w:t>
            </w:r>
            <w:r w:rsidRPr="00E55D62">
              <w:rPr>
                <w:rFonts w:ascii="Arial" w:hAnsi="Arial" w:cs="Arial"/>
                <w:color w:val="000000"/>
                <w:sz w:val="18"/>
                <w:szCs w:val="18"/>
              </w:rPr>
              <w:t>2, d</w:t>
            </w:r>
            <w:r w:rsidRPr="00E55D62">
              <w:rPr>
                <w:rFonts w:ascii="Arial" w:hAnsi="Arial" w:cs="Arial"/>
                <w:color w:val="000000"/>
                <w:sz w:val="18"/>
                <w:szCs w:val="18"/>
                <w:vertAlign w:val="subscript"/>
              </w:rPr>
              <w:t>H</w:t>
            </w:r>
            <w:r>
              <w:rPr>
                <w:rFonts w:ascii="Arial" w:hAnsi="Arial" w:cs="Arial"/>
                <w:color w:val="000000"/>
                <w:sz w:val="18"/>
                <w:szCs w:val="18"/>
                <w:vertAlign w:val="subscript"/>
              </w:rPr>
              <w:t xml:space="preserve"> </w:t>
            </w:r>
            <w:r w:rsidRPr="00E55D62">
              <w:rPr>
                <w:rFonts w:ascii="Arial" w:hAnsi="Arial" w:cs="Arial"/>
                <w:color w:val="000000"/>
                <w:sz w:val="18"/>
                <w:szCs w:val="18"/>
              </w:rPr>
              <w:t>=</w:t>
            </w:r>
            <w:r>
              <w:rPr>
                <w:rFonts w:ascii="Arial" w:hAnsi="Arial" w:cs="Arial"/>
                <w:color w:val="000000"/>
                <w:sz w:val="18"/>
                <w:szCs w:val="18"/>
              </w:rPr>
              <w:t xml:space="preserve"> </w:t>
            </w:r>
            <w:r w:rsidRPr="00E55D62">
              <w:rPr>
                <w:rFonts w:ascii="Arial" w:hAnsi="Arial" w:cs="Arial"/>
                <w:color w:val="000000"/>
                <w:sz w:val="18"/>
                <w:szCs w:val="18"/>
              </w:rPr>
              <w:t>0.5</w:t>
            </w:r>
          </w:p>
          <w:p w:rsidR="00400D0E" w:rsidRPr="008F3DF9" w:rsidRDefault="00400D0E" w:rsidP="009247D8">
            <w:pPr>
              <w:pStyle w:val="TAL"/>
              <w:rPr>
                <w:lang w:eastAsia="en-US"/>
              </w:rPr>
            </w:pPr>
          </w:p>
        </w:tc>
      </w:tr>
      <w:tr w:rsidR="00814685" w:rsidRPr="00146072" w:rsidTr="00093013">
        <w:tc>
          <w:tcPr>
            <w:tcW w:w="0" w:type="auto"/>
          </w:tcPr>
          <w:p w:rsidR="00565818" w:rsidRPr="00146072" w:rsidRDefault="00565818" w:rsidP="00093013">
            <w:pPr>
              <w:pStyle w:val="TAL"/>
              <w:rPr>
                <w:lang w:eastAsia="en-US"/>
              </w:rPr>
            </w:pPr>
            <w:r w:rsidRPr="00146072">
              <w:rPr>
                <w:lang w:eastAsia="en-US"/>
              </w:rPr>
              <w:t xml:space="preserve">Antenna Height: </w:t>
            </w:r>
          </w:p>
        </w:tc>
        <w:tc>
          <w:tcPr>
            <w:tcW w:w="0" w:type="auto"/>
          </w:tcPr>
          <w:p w:rsidR="00565818" w:rsidRPr="00146072" w:rsidRDefault="00565818" w:rsidP="00093013">
            <w:pPr>
              <w:pStyle w:val="TAL"/>
              <w:rPr>
                <w:lang w:eastAsia="en-US"/>
              </w:rPr>
            </w:pPr>
            <w:r w:rsidRPr="00146072">
              <w:rPr>
                <w:lang w:eastAsia="en-US"/>
              </w:rPr>
              <w:t>25m + α, where α~uniform[-5, 25]</w:t>
            </w:r>
          </w:p>
        </w:tc>
        <w:tc>
          <w:tcPr>
            <w:tcW w:w="0" w:type="auto"/>
          </w:tcPr>
          <w:p w:rsidR="00565818" w:rsidRPr="008F3DF9" w:rsidRDefault="00565818" w:rsidP="00093013">
            <w:pPr>
              <w:pStyle w:val="TAL"/>
              <w:rPr>
                <w:lang w:eastAsia="en-US"/>
              </w:rPr>
            </w:pPr>
            <w:r w:rsidRPr="008F3DF9">
              <w:rPr>
                <w:lang w:eastAsia="en-US"/>
              </w:rPr>
              <w:t>10m + β, where β~uniform[-5, 10]</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UE Height </w:t>
            </w:r>
          </w:p>
        </w:tc>
        <w:tc>
          <w:tcPr>
            <w:tcW w:w="0" w:type="auto"/>
            <w:gridSpan w:val="2"/>
          </w:tcPr>
          <w:p w:rsidR="00565818" w:rsidRPr="00146072" w:rsidRDefault="00565818" w:rsidP="00093013">
            <w:pPr>
              <w:pStyle w:val="TAL"/>
              <w:rPr>
                <w:lang w:eastAsia="en-US"/>
              </w:rPr>
            </w:pPr>
            <w:r w:rsidRPr="00146072">
              <w:rPr>
                <w:lang w:eastAsia="en-US"/>
              </w:rPr>
              <w:t xml:space="preserve">hUT=3(nfl – 1) + 1.5 m </w:t>
            </w:r>
          </w:p>
          <w:p w:rsidR="00565818" w:rsidRPr="00146072" w:rsidRDefault="00565818" w:rsidP="00093013">
            <w:pPr>
              <w:pStyle w:val="TAL"/>
              <w:rPr>
                <w:lang w:eastAsia="zh-CN"/>
              </w:rPr>
            </w:pPr>
            <w:r w:rsidRPr="00146072">
              <w:rPr>
                <w:lang w:eastAsia="en-US"/>
              </w:rPr>
              <w:t>where, nfl ~ uniform(1,Nfl) and Nfl = 8</w:t>
            </w:r>
            <w:r w:rsidRPr="00146072">
              <w:rPr>
                <w:lang w:eastAsia="zh-CN"/>
              </w:rPr>
              <w:t xml:space="preserve"> </w:t>
            </w:r>
          </w:p>
        </w:tc>
      </w:tr>
      <w:tr w:rsidR="00814685" w:rsidRPr="00146072" w:rsidTr="00093013">
        <w:tc>
          <w:tcPr>
            <w:tcW w:w="0" w:type="auto"/>
          </w:tcPr>
          <w:p w:rsidR="00565818" w:rsidRPr="00146072" w:rsidRDefault="00565818" w:rsidP="00093013">
            <w:pPr>
              <w:pStyle w:val="TAL"/>
              <w:rPr>
                <w:lang w:eastAsia="en-US"/>
              </w:rPr>
            </w:pPr>
            <w:r w:rsidRPr="00146072">
              <w:rPr>
                <w:lang w:eastAsia="en-US"/>
              </w:rPr>
              <w:t xml:space="preserve">Antenna gain + connector loss </w:t>
            </w:r>
          </w:p>
        </w:tc>
        <w:tc>
          <w:tcPr>
            <w:tcW w:w="0" w:type="auto"/>
          </w:tcPr>
          <w:p w:rsidR="00565818" w:rsidRPr="009460CA" w:rsidRDefault="00565818" w:rsidP="00093013">
            <w:pPr>
              <w:pStyle w:val="TAL"/>
              <w:rPr>
                <w:lang w:eastAsia="en-US"/>
              </w:rPr>
            </w:pPr>
            <w:r w:rsidRPr="009460CA">
              <w:rPr>
                <w:lang w:eastAsia="en-US"/>
              </w:rPr>
              <w:t xml:space="preserve">17 dBi </w:t>
            </w:r>
          </w:p>
        </w:tc>
        <w:tc>
          <w:tcPr>
            <w:tcW w:w="0" w:type="auto"/>
          </w:tcPr>
          <w:p w:rsidR="00565818" w:rsidRPr="009460CA" w:rsidRDefault="00565818" w:rsidP="00093013">
            <w:pPr>
              <w:pStyle w:val="TAL"/>
              <w:rPr>
                <w:lang w:eastAsia="en-US"/>
              </w:rPr>
            </w:pPr>
            <w:r w:rsidRPr="009460CA">
              <w:rPr>
                <w:lang w:eastAsia="en-US"/>
              </w:rPr>
              <w:t xml:space="preserve">5 dBi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Antenna gain of UE </w:t>
            </w:r>
          </w:p>
        </w:tc>
        <w:tc>
          <w:tcPr>
            <w:tcW w:w="0" w:type="auto"/>
            <w:gridSpan w:val="2"/>
          </w:tcPr>
          <w:p w:rsidR="00565818" w:rsidRPr="00146072" w:rsidRDefault="00565818" w:rsidP="00093013">
            <w:pPr>
              <w:pStyle w:val="TAL"/>
              <w:rPr>
                <w:lang w:eastAsia="en-US"/>
              </w:rPr>
            </w:pPr>
            <w:r w:rsidRPr="00146072">
              <w:rPr>
                <w:lang w:eastAsia="en-US"/>
              </w:rPr>
              <w:t xml:space="preserve">0 dBi </w:t>
            </w:r>
          </w:p>
        </w:tc>
      </w:tr>
      <w:tr w:rsidR="00814685" w:rsidRPr="00146072" w:rsidTr="00093013">
        <w:tc>
          <w:tcPr>
            <w:tcW w:w="0" w:type="auto"/>
          </w:tcPr>
          <w:p w:rsidR="00565818" w:rsidRPr="00146072" w:rsidRDefault="006C7136" w:rsidP="00093013">
            <w:pPr>
              <w:pStyle w:val="TAL"/>
              <w:rPr>
                <w:lang w:eastAsia="en-US"/>
              </w:rPr>
            </w:pPr>
            <w:r>
              <w:rPr>
                <w:lang w:eastAsia="en-US"/>
              </w:rPr>
              <w:t xml:space="preserve">Fast fading channel between </w:t>
            </w:r>
            <w:r w:rsidRPr="00AA4FFB">
              <w:rPr>
                <w:noProof/>
                <w:lang w:eastAsia="en-US"/>
              </w:rPr>
              <w:t>g</w:t>
            </w:r>
            <w:r w:rsidR="00565818" w:rsidRPr="00AA4FFB">
              <w:rPr>
                <w:noProof/>
                <w:lang w:eastAsia="en-US"/>
              </w:rPr>
              <w:t>NB</w:t>
            </w:r>
            <w:r w:rsidR="00565818" w:rsidRPr="00146072">
              <w:rPr>
                <w:lang w:eastAsia="en-US"/>
              </w:rPr>
              <w:t xml:space="preserve"> and UE</w:t>
            </w:r>
          </w:p>
        </w:tc>
        <w:tc>
          <w:tcPr>
            <w:tcW w:w="0" w:type="auto"/>
          </w:tcPr>
          <w:p w:rsidR="00565818" w:rsidRPr="009460CA" w:rsidRDefault="00565818" w:rsidP="00546D43">
            <w:pPr>
              <w:pStyle w:val="TAL"/>
              <w:rPr>
                <w:lang w:eastAsia="en-US"/>
              </w:rPr>
            </w:pPr>
            <w:r w:rsidRPr="009460CA">
              <w:rPr>
                <w:lang w:eastAsia="en-US"/>
              </w:rPr>
              <w:t xml:space="preserve">UMa [referring to Table </w:t>
            </w:r>
            <w:r w:rsidR="006C7136">
              <w:rPr>
                <w:lang w:eastAsia="en-US"/>
              </w:rPr>
              <w:t>7.5</w:t>
            </w:r>
            <w:r w:rsidRPr="009460CA">
              <w:rPr>
                <w:lang w:eastAsia="en-US"/>
              </w:rPr>
              <w:t xml:space="preserve">-6 in </w:t>
            </w:r>
            <w:r w:rsidR="00546D43">
              <w:rPr>
                <w:lang w:eastAsia="ko-KR"/>
              </w:rPr>
              <w:t>TR38.901</w:t>
            </w:r>
            <w:r w:rsidRPr="009460CA">
              <w:rPr>
                <w:lang w:eastAsia="en-US"/>
              </w:rPr>
              <w:t>] - Note 2</w:t>
            </w:r>
          </w:p>
        </w:tc>
        <w:tc>
          <w:tcPr>
            <w:tcW w:w="0" w:type="auto"/>
          </w:tcPr>
          <w:p w:rsidR="00565818" w:rsidRPr="009460CA" w:rsidRDefault="00565818" w:rsidP="00546D43">
            <w:pPr>
              <w:pStyle w:val="TAL"/>
              <w:rPr>
                <w:lang w:eastAsia="en-US"/>
              </w:rPr>
            </w:pPr>
            <w:r w:rsidRPr="009460CA">
              <w:rPr>
                <w:lang w:eastAsia="en-US"/>
              </w:rPr>
              <w:t>UMi [referring to Table 7.</w:t>
            </w:r>
            <w:r w:rsidR="006C7136">
              <w:rPr>
                <w:lang w:eastAsia="en-US"/>
              </w:rPr>
              <w:t>5</w:t>
            </w:r>
            <w:r w:rsidRPr="009460CA">
              <w:rPr>
                <w:lang w:eastAsia="en-US"/>
              </w:rPr>
              <w:t xml:space="preserve">-6 in </w:t>
            </w:r>
            <w:r w:rsidR="00546D43">
              <w:rPr>
                <w:lang w:eastAsia="ko-KR"/>
              </w:rPr>
              <w:t>TR38.901</w:t>
            </w:r>
            <w:r w:rsidRPr="009460CA">
              <w:rPr>
                <w:lang w:eastAsia="en-US"/>
              </w:rPr>
              <w:t>]  - Note 2</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Antenna configuration </w:t>
            </w:r>
          </w:p>
        </w:tc>
        <w:tc>
          <w:tcPr>
            <w:tcW w:w="0" w:type="auto"/>
            <w:gridSpan w:val="2"/>
          </w:tcPr>
          <w:p w:rsidR="00565818" w:rsidRPr="00146072" w:rsidRDefault="00565818" w:rsidP="00093013">
            <w:pPr>
              <w:pStyle w:val="TAL"/>
              <w:rPr>
                <w:lang w:eastAsia="en-US"/>
              </w:rPr>
            </w:pPr>
            <w:r w:rsidRPr="00146072">
              <w:rPr>
                <w:lang w:eastAsia="en-US"/>
              </w:rPr>
              <w:t xml:space="preserve">2Tx2Rx in DL, Cross-polarized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Number of clusters/buildings per </w:t>
            </w:r>
            <w:r w:rsidRPr="00AA4FFB">
              <w:rPr>
                <w:noProof/>
                <w:lang w:eastAsia="en-US"/>
              </w:rPr>
              <w:t>macro cell</w:t>
            </w:r>
            <w:r w:rsidRPr="00146072">
              <w:rPr>
                <w:lang w:eastAsia="en-US"/>
              </w:rPr>
              <w:t xml:space="preserve"> geographical area </w:t>
            </w:r>
          </w:p>
        </w:tc>
        <w:tc>
          <w:tcPr>
            <w:tcW w:w="0" w:type="auto"/>
            <w:gridSpan w:val="2"/>
          </w:tcPr>
          <w:p w:rsidR="00565818" w:rsidRPr="00146072" w:rsidRDefault="00565818" w:rsidP="00093013">
            <w:pPr>
              <w:pStyle w:val="TAL"/>
              <w:rPr>
                <w:lang w:eastAsia="en-US"/>
              </w:rPr>
            </w:pPr>
            <w:r w:rsidRPr="00146072">
              <w:rPr>
                <w:lang w:eastAsia="en-US"/>
              </w:rPr>
              <w:t xml:space="preserve">1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Number of floors per building</w:t>
            </w:r>
          </w:p>
        </w:tc>
        <w:tc>
          <w:tcPr>
            <w:tcW w:w="0" w:type="auto"/>
            <w:gridSpan w:val="2"/>
          </w:tcPr>
          <w:p w:rsidR="00565818" w:rsidRPr="00146072" w:rsidRDefault="00565818" w:rsidP="00093013">
            <w:pPr>
              <w:pStyle w:val="TAL"/>
              <w:rPr>
                <w:lang w:eastAsia="en-US"/>
              </w:rPr>
            </w:pPr>
            <w:r w:rsidRPr="00146072">
              <w:rPr>
                <w:lang w:eastAsia="en-US"/>
              </w:rPr>
              <w:t>8</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Number of small cells per cluster </w:t>
            </w:r>
          </w:p>
        </w:tc>
        <w:tc>
          <w:tcPr>
            <w:tcW w:w="0" w:type="auto"/>
            <w:gridSpan w:val="2"/>
          </w:tcPr>
          <w:p w:rsidR="00565818" w:rsidRPr="00146072" w:rsidRDefault="00565818" w:rsidP="00093013">
            <w:pPr>
              <w:pStyle w:val="TAL"/>
              <w:rPr>
                <w:lang w:eastAsia="en-US"/>
              </w:rPr>
            </w:pPr>
            <w:r w:rsidRPr="00146072">
              <w:rPr>
                <w:lang w:eastAsia="en-US"/>
              </w:rPr>
              <w:t xml:space="preserve">0, 4, 10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Number of small cells per </w:t>
            </w:r>
            <w:r w:rsidRPr="00AA4FFB">
              <w:rPr>
                <w:noProof/>
                <w:lang w:eastAsia="en-US"/>
              </w:rPr>
              <w:t>Macro cell</w:t>
            </w:r>
            <w:r w:rsidRPr="00146072">
              <w:rPr>
                <w:lang w:eastAsia="en-US"/>
              </w:rPr>
              <w:t xml:space="preserve"> </w:t>
            </w:r>
          </w:p>
        </w:tc>
        <w:tc>
          <w:tcPr>
            <w:tcW w:w="0" w:type="auto"/>
            <w:gridSpan w:val="2"/>
          </w:tcPr>
          <w:p w:rsidR="00565818" w:rsidRPr="00146072" w:rsidRDefault="00565818" w:rsidP="00093013">
            <w:pPr>
              <w:pStyle w:val="TAL"/>
              <w:rPr>
                <w:lang w:eastAsia="en-US"/>
              </w:rPr>
            </w:pPr>
            <w:r w:rsidRPr="00146072">
              <w:rPr>
                <w:lang w:eastAsia="en-US"/>
              </w:rPr>
              <w:t xml:space="preserve">{0, 4,10}*Number of clusters per </w:t>
            </w:r>
            <w:r w:rsidRPr="00AA4FFB">
              <w:rPr>
                <w:noProof/>
                <w:lang w:eastAsia="en-US"/>
              </w:rPr>
              <w:t>macro cell</w:t>
            </w:r>
            <w:r w:rsidRPr="00146072">
              <w:rPr>
                <w:lang w:eastAsia="en-US"/>
              </w:rPr>
              <w:t xml:space="preserve"> geographical area</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UE dropping </w:t>
            </w:r>
          </w:p>
        </w:tc>
        <w:tc>
          <w:tcPr>
            <w:tcW w:w="0" w:type="auto"/>
            <w:gridSpan w:val="2"/>
          </w:tcPr>
          <w:p w:rsidR="00565818" w:rsidRPr="00146072" w:rsidRDefault="00565818" w:rsidP="00093013">
            <w:pPr>
              <w:pStyle w:val="TAL"/>
              <w:rPr>
                <w:lang w:eastAsia="en-US"/>
              </w:rPr>
            </w:pPr>
            <w:r w:rsidRPr="00146072">
              <w:rPr>
                <w:lang w:eastAsia="en-US"/>
              </w:rPr>
              <w:t>2/3 UEs randomly and uniformly dropped within the clusters, 1/3 UEs randomly and uniformly dropped throughout the macro geographical area. 20% UEs are outdoor and 80% UEs are indoor.</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Radius for small cell dropping in a cluster </w:t>
            </w:r>
          </w:p>
        </w:tc>
        <w:tc>
          <w:tcPr>
            <w:tcW w:w="0" w:type="auto"/>
            <w:gridSpan w:val="2"/>
          </w:tcPr>
          <w:p w:rsidR="00565818" w:rsidRPr="00146072" w:rsidRDefault="00565818" w:rsidP="00093013">
            <w:pPr>
              <w:pStyle w:val="TAL"/>
              <w:rPr>
                <w:lang w:eastAsia="en-US"/>
              </w:rPr>
            </w:pPr>
            <w:r w:rsidRPr="00146072">
              <w:rPr>
                <w:lang w:eastAsia="en-US"/>
              </w:rPr>
              <w:t xml:space="preserve">50m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Radius for UE dropping in a cluster </w:t>
            </w:r>
          </w:p>
        </w:tc>
        <w:tc>
          <w:tcPr>
            <w:tcW w:w="0" w:type="auto"/>
            <w:gridSpan w:val="2"/>
          </w:tcPr>
          <w:p w:rsidR="00565818" w:rsidRPr="00146072" w:rsidRDefault="00565818" w:rsidP="00093013">
            <w:pPr>
              <w:pStyle w:val="TAL"/>
              <w:rPr>
                <w:lang w:eastAsia="en-US"/>
              </w:rPr>
            </w:pPr>
            <w:r w:rsidRPr="00146072">
              <w:rPr>
                <w:lang w:eastAsia="en-US"/>
              </w:rPr>
              <w:t xml:space="preserve">70m </w:t>
            </w:r>
          </w:p>
        </w:tc>
      </w:tr>
      <w:tr w:rsidR="00565818" w:rsidRPr="00146072" w:rsidTr="00093013">
        <w:tc>
          <w:tcPr>
            <w:tcW w:w="0" w:type="auto"/>
            <w:vMerge w:val="restart"/>
          </w:tcPr>
          <w:p w:rsidR="00565818" w:rsidRPr="00146072" w:rsidRDefault="00565818" w:rsidP="00093013">
            <w:pPr>
              <w:pStyle w:val="TAL"/>
              <w:rPr>
                <w:lang w:eastAsia="en-US"/>
              </w:rPr>
            </w:pPr>
            <w:r w:rsidRPr="00146072">
              <w:rPr>
                <w:lang w:eastAsia="en-US"/>
              </w:rPr>
              <w:t xml:space="preserve">Minimum distance (2D distance) </w:t>
            </w:r>
          </w:p>
        </w:tc>
        <w:tc>
          <w:tcPr>
            <w:tcW w:w="0" w:type="auto"/>
            <w:gridSpan w:val="2"/>
          </w:tcPr>
          <w:p w:rsidR="00565818" w:rsidRPr="00146072" w:rsidRDefault="00565818" w:rsidP="00093013">
            <w:pPr>
              <w:pStyle w:val="TAL"/>
              <w:rPr>
                <w:lang w:eastAsia="en-US"/>
              </w:rPr>
            </w:pPr>
            <w:r w:rsidRPr="00146072">
              <w:rPr>
                <w:lang w:eastAsia="en-US"/>
              </w:rPr>
              <w:t xml:space="preserve">Small cell-small cell: 20m </w:t>
            </w:r>
          </w:p>
        </w:tc>
      </w:tr>
      <w:tr w:rsidR="00565818" w:rsidRPr="00146072" w:rsidTr="00093013">
        <w:tc>
          <w:tcPr>
            <w:tcW w:w="0" w:type="auto"/>
            <w:vMerge/>
            <w:vAlign w:val="center"/>
          </w:tcPr>
          <w:p w:rsidR="00565818" w:rsidRPr="00146072" w:rsidRDefault="00565818" w:rsidP="00093013">
            <w:pPr>
              <w:pStyle w:val="TAL"/>
              <w:rPr>
                <w:lang w:eastAsia="en-US"/>
              </w:rPr>
            </w:pPr>
          </w:p>
        </w:tc>
        <w:tc>
          <w:tcPr>
            <w:tcW w:w="0" w:type="auto"/>
            <w:gridSpan w:val="2"/>
          </w:tcPr>
          <w:p w:rsidR="00565818" w:rsidRPr="00146072" w:rsidRDefault="00565818" w:rsidP="00093013">
            <w:pPr>
              <w:pStyle w:val="TAL"/>
              <w:rPr>
                <w:lang w:eastAsia="en-US"/>
              </w:rPr>
            </w:pPr>
            <w:r w:rsidRPr="00146072">
              <w:rPr>
                <w:lang w:eastAsia="en-US"/>
              </w:rPr>
              <w:t xml:space="preserve">Small cell-UE: 5m </w:t>
            </w:r>
          </w:p>
        </w:tc>
      </w:tr>
      <w:tr w:rsidR="00565818" w:rsidRPr="00146072" w:rsidTr="00093013">
        <w:tc>
          <w:tcPr>
            <w:tcW w:w="0" w:type="auto"/>
            <w:vMerge/>
            <w:vAlign w:val="center"/>
          </w:tcPr>
          <w:p w:rsidR="00565818" w:rsidRPr="00146072" w:rsidRDefault="00565818" w:rsidP="00093013">
            <w:pPr>
              <w:pStyle w:val="TAL"/>
              <w:rPr>
                <w:lang w:eastAsia="en-US"/>
              </w:rPr>
            </w:pPr>
          </w:p>
        </w:tc>
        <w:tc>
          <w:tcPr>
            <w:tcW w:w="0" w:type="auto"/>
            <w:gridSpan w:val="2"/>
          </w:tcPr>
          <w:p w:rsidR="00565818" w:rsidRPr="00146072" w:rsidRDefault="00565818" w:rsidP="00093013">
            <w:pPr>
              <w:pStyle w:val="TAL"/>
              <w:rPr>
                <w:lang w:eastAsia="en-US"/>
              </w:rPr>
            </w:pPr>
            <w:r w:rsidRPr="00146072">
              <w:rPr>
                <w:lang w:eastAsia="en-US"/>
              </w:rPr>
              <w:t xml:space="preserve">Macro –small cell cluster center: 105m </w:t>
            </w:r>
          </w:p>
        </w:tc>
      </w:tr>
      <w:tr w:rsidR="00565818" w:rsidRPr="00146072" w:rsidTr="00093013">
        <w:tc>
          <w:tcPr>
            <w:tcW w:w="0" w:type="auto"/>
            <w:vMerge/>
            <w:vAlign w:val="center"/>
          </w:tcPr>
          <w:p w:rsidR="00565818" w:rsidRPr="00146072" w:rsidRDefault="00565818" w:rsidP="00093013">
            <w:pPr>
              <w:pStyle w:val="TAL"/>
              <w:rPr>
                <w:lang w:eastAsia="en-US"/>
              </w:rPr>
            </w:pPr>
          </w:p>
        </w:tc>
        <w:tc>
          <w:tcPr>
            <w:tcW w:w="0" w:type="auto"/>
            <w:gridSpan w:val="2"/>
          </w:tcPr>
          <w:p w:rsidR="00565818" w:rsidRPr="00146072" w:rsidRDefault="00565818" w:rsidP="00093013">
            <w:pPr>
              <w:pStyle w:val="TAL"/>
              <w:rPr>
                <w:lang w:eastAsia="en-US"/>
              </w:rPr>
            </w:pPr>
            <w:r w:rsidRPr="00146072">
              <w:rPr>
                <w:lang w:eastAsia="en-US"/>
              </w:rPr>
              <w:t xml:space="preserve">Macro – </w:t>
            </w:r>
            <w:r w:rsidRPr="00AA4FFB">
              <w:rPr>
                <w:noProof/>
                <w:lang w:eastAsia="en-US"/>
              </w:rPr>
              <w:t>UE :</w:t>
            </w:r>
            <w:r w:rsidRPr="00146072">
              <w:rPr>
                <w:lang w:eastAsia="en-US"/>
              </w:rPr>
              <w:t xml:space="preserve"> 35m </w:t>
            </w:r>
          </w:p>
        </w:tc>
      </w:tr>
      <w:tr w:rsidR="00565818" w:rsidRPr="00146072" w:rsidTr="00093013">
        <w:tc>
          <w:tcPr>
            <w:tcW w:w="0" w:type="auto"/>
            <w:vMerge/>
            <w:vAlign w:val="center"/>
          </w:tcPr>
          <w:p w:rsidR="00565818" w:rsidRPr="00146072" w:rsidRDefault="00565818" w:rsidP="00093013">
            <w:pPr>
              <w:pStyle w:val="TAL"/>
              <w:rPr>
                <w:lang w:eastAsia="en-US"/>
              </w:rPr>
            </w:pPr>
          </w:p>
        </w:tc>
        <w:tc>
          <w:tcPr>
            <w:tcW w:w="0" w:type="auto"/>
            <w:gridSpan w:val="2"/>
          </w:tcPr>
          <w:p w:rsidR="00565818" w:rsidRPr="00146072" w:rsidRDefault="00565818" w:rsidP="00093013">
            <w:pPr>
              <w:pStyle w:val="TAL"/>
              <w:rPr>
                <w:lang w:eastAsia="en-US"/>
              </w:rPr>
            </w:pPr>
            <w:r w:rsidRPr="00146072">
              <w:rPr>
                <w:lang w:eastAsia="en-US"/>
              </w:rPr>
              <w:t xml:space="preserve">cluster center-cluster center: 2*Radius for small cell dropping in a cluster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UE noise figure </w:t>
            </w:r>
          </w:p>
        </w:tc>
        <w:tc>
          <w:tcPr>
            <w:tcW w:w="0" w:type="auto"/>
            <w:gridSpan w:val="2"/>
          </w:tcPr>
          <w:p w:rsidR="00565818" w:rsidRPr="00146072" w:rsidRDefault="00565818" w:rsidP="00093013">
            <w:pPr>
              <w:pStyle w:val="TAL"/>
              <w:rPr>
                <w:lang w:eastAsia="en-US"/>
              </w:rPr>
            </w:pPr>
            <w:r w:rsidRPr="00146072">
              <w:rPr>
                <w:lang w:eastAsia="en-US"/>
              </w:rPr>
              <w:t xml:space="preserve">9dB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 xml:space="preserve">UE speed </w:t>
            </w:r>
          </w:p>
        </w:tc>
        <w:tc>
          <w:tcPr>
            <w:tcW w:w="0" w:type="auto"/>
            <w:gridSpan w:val="2"/>
          </w:tcPr>
          <w:p w:rsidR="00565818" w:rsidRPr="00146072" w:rsidRDefault="00565818" w:rsidP="00093013">
            <w:pPr>
              <w:pStyle w:val="TAL"/>
              <w:rPr>
                <w:lang w:eastAsia="en-US"/>
              </w:rPr>
            </w:pPr>
            <w:r w:rsidRPr="00146072">
              <w:rPr>
                <w:lang w:eastAsia="en-US"/>
              </w:rPr>
              <w:t xml:space="preserve">3km/h </w:t>
            </w:r>
          </w:p>
        </w:tc>
      </w:tr>
      <w:tr w:rsidR="00565818" w:rsidRPr="00146072" w:rsidTr="00093013">
        <w:tc>
          <w:tcPr>
            <w:tcW w:w="0" w:type="auto"/>
          </w:tcPr>
          <w:p w:rsidR="00565818" w:rsidRPr="00146072" w:rsidRDefault="00565818" w:rsidP="00093013">
            <w:pPr>
              <w:pStyle w:val="TAL"/>
              <w:rPr>
                <w:lang w:eastAsia="en-US"/>
              </w:rPr>
            </w:pPr>
            <w:r w:rsidRPr="00146072">
              <w:rPr>
                <w:lang w:eastAsia="en-US"/>
              </w:rPr>
              <w:t>Network synchronization error</w:t>
            </w:r>
          </w:p>
        </w:tc>
        <w:tc>
          <w:tcPr>
            <w:tcW w:w="0" w:type="auto"/>
            <w:gridSpan w:val="2"/>
          </w:tcPr>
          <w:p w:rsidR="00565818" w:rsidRPr="00146072" w:rsidRDefault="00565818" w:rsidP="00093013">
            <w:pPr>
              <w:pStyle w:val="TAL"/>
              <w:rPr>
                <w:lang w:eastAsia="zh-CN"/>
              </w:rPr>
            </w:pPr>
            <w:r w:rsidRPr="00146072">
              <w:rPr>
                <w:lang w:eastAsia="zh-CN"/>
              </w:rPr>
              <w:t xml:space="preserve">Perfectly synchronized for </w:t>
            </w:r>
            <w:r w:rsidR="00AA4FFB">
              <w:rPr>
                <w:lang w:eastAsia="zh-CN"/>
              </w:rPr>
              <w:t xml:space="preserve">a </w:t>
            </w:r>
            <w:r w:rsidRPr="00AA4FFB">
              <w:rPr>
                <w:noProof/>
                <w:lang w:eastAsia="zh-CN"/>
              </w:rPr>
              <w:t>baseline</w:t>
            </w:r>
            <w:r w:rsidRPr="00146072">
              <w:rPr>
                <w:lang w:eastAsia="zh-CN"/>
              </w:rPr>
              <w:t xml:space="preserve">.  </w:t>
            </w:r>
          </w:p>
          <w:p w:rsidR="00565818" w:rsidRPr="00146072" w:rsidRDefault="00565818" w:rsidP="00093013">
            <w:pPr>
              <w:pStyle w:val="TAL"/>
              <w:rPr>
                <w:lang w:eastAsia="zh-CN"/>
              </w:rPr>
            </w:pPr>
            <w:r w:rsidRPr="00146072">
              <w:rPr>
                <w:lang w:eastAsia="zh-CN"/>
              </w:rPr>
              <w:t xml:space="preserve">Additionally, </w:t>
            </w:r>
            <w:r w:rsidR="00AA4FFB">
              <w:rPr>
                <w:lang w:eastAsia="zh-CN"/>
              </w:rPr>
              <w:t xml:space="preserve">the </w:t>
            </w:r>
            <w:r w:rsidRPr="00AA4FFB">
              <w:rPr>
                <w:noProof/>
                <w:lang w:eastAsia="zh-CN"/>
              </w:rPr>
              <w:t>network</w:t>
            </w:r>
            <w:r w:rsidRPr="00146072">
              <w:rPr>
                <w:lang w:eastAsia="zh-CN"/>
              </w:rPr>
              <w:t xml:space="preserve"> synchronization error case can be optionally simulated.  If included, the network synchronization error, per UE dropping, is defined as a truncated Gaussian distribution of (T1 ns) </w:t>
            </w:r>
            <w:r w:rsidRPr="00AA4FFB">
              <w:rPr>
                <w:noProof/>
                <w:lang w:eastAsia="zh-CN"/>
              </w:rPr>
              <w:t>rms</w:t>
            </w:r>
            <w:r w:rsidRPr="00146072">
              <w:rPr>
                <w:lang w:eastAsia="zh-CN"/>
              </w:rPr>
              <w:t xml:space="preserve"> values between a </w:t>
            </w:r>
            <w:r w:rsidR="00814685" w:rsidRPr="00AA4FFB">
              <w:rPr>
                <w:noProof/>
                <w:lang w:eastAsia="zh-CN"/>
              </w:rPr>
              <w:t>g</w:t>
            </w:r>
            <w:r w:rsidRPr="00AA4FFB">
              <w:rPr>
                <w:noProof/>
                <w:lang w:eastAsia="zh-CN"/>
              </w:rPr>
              <w:t>NB</w:t>
            </w:r>
            <w:r w:rsidRPr="00146072">
              <w:rPr>
                <w:lang w:eastAsia="zh-CN"/>
              </w:rPr>
              <w:t xml:space="preserve"> and a timing reference </w:t>
            </w:r>
            <w:r w:rsidRPr="00146072">
              <w:rPr>
                <w:lang w:eastAsia="zh-CN"/>
              </w:rPr>
              <w:lastRenderedPageBreak/>
              <w:t xml:space="preserve">source which is assumed to have perfect timing, subject to </w:t>
            </w:r>
            <w:r w:rsidR="00AA4FFB">
              <w:rPr>
                <w:noProof/>
                <w:lang w:eastAsia="zh-CN"/>
              </w:rPr>
              <w:t>the</w:t>
            </w:r>
            <w:r w:rsidRPr="00AA4FFB">
              <w:rPr>
                <w:noProof/>
                <w:lang w:eastAsia="zh-CN"/>
              </w:rPr>
              <w:t xml:space="preserve"> largest</w:t>
            </w:r>
            <w:r w:rsidRPr="00146072">
              <w:rPr>
                <w:lang w:eastAsia="zh-CN"/>
              </w:rPr>
              <w:t xml:space="preserve"> timing  difference of T2 ns, where T2 = 2*T1</w:t>
            </w:r>
          </w:p>
          <w:p w:rsidR="00565818" w:rsidRPr="00146072" w:rsidRDefault="00565818" w:rsidP="00093013">
            <w:pPr>
              <w:pStyle w:val="TAL"/>
              <w:rPr>
                <w:lang w:eastAsia="zh-CN"/>
              </w:rPr>
            </w:pPr>
            <w:r w:rsidRPr="00146072">
              <w:rPr>
                <w:lang w:eastAsia="zh-CN"/>
              </w:rPr>
              <w:t>–</w:t>
            </w:r>
            <w:r w:rsidRPr="00146072">
              <w:rPr>
                <w:lang w:eastAsia="zh-CN"/>
              </w:rPr>
              <w:tab/>
              <w:t>That is, the range of timing errors is [-T2, T2]</w:t>
            </w:r>
          </w:p>
          <w:p w:rsidR="00565818" w:rsidRPr="00146072" w:rsidRDefault="00565818" w:rsidP="00093013">
            <w:pPr>
              <w:pStyle w:val="TAL"/>
              <w:rPr>
                <w:lang w:eastAsia="zh-CN"/>
              </w:rPr>
            </w:pPr>
            <w:r w:rsidRPr="00146072">
              <w:rPr>
                <w:lang w:eastAsia="zh-CN"/>
              </w:rPr>
              <w:t>–</w:t>
            </w:r>
            <w:r w:rsidRPr="00146072">
              <w:rPr>
                <w:lang w:eastAsia="zh-CN"/>
              </w:rPr>
              <w:tab/>
              <w:t>T1:</w:t>
            </w:r>
            <w:r w:rsidRPr="00146072">
              <w:rPr>
                <w:lang w:eastAsia="zh-CN"/>
              </w:rPr>
              <w:tab/>
              <w:t>Default: 50ns (for the additional performance evaluation)</w:t>
            </w:r>
          </w:p>
          <w:p w:rsidR="00565818" w:rsidRPr="00146072" w:rsidRDefault="00565818" w:rsidP="00093013">
            <w:pPr>
              <w:pStyle w:val="TAL"/>
              <w:rPr>
                <w:lang w:eastAsia="zh-CN"/>
              </w:rPr>
            </w:pPr>
            <w:r w:rsidRPr="00146072">
              <w:rPr>
                <w:lang w:eastAsia="zh-CN"/>
              </w:rPr>
              <w:t>–</w:t>
            </w:r>
            <w:r w:rsidRPr="00146072">
              <w:rPr>
                <w:lang w:eastAsia="zh-CN"/>
              </w:rPr>
              <w:tab/>
              <w:t>Each individual company can further pick other values</w:t>
            </w:r>
          </w:p>
        </w:tc>
      </w:tr>
      <w:tr w:rsidR="00565818" w:rsidRPr="00146072" w:rsidTr="00093013">
        <w:tc>
          <w:tcPr>
            <w:tcW w:w="0" w:type="auto"/>
          </w:tcPr>
          <w:p w:rsidR="00565818" w:rsidRPr="00146072" w:rsidRDefault="00565818" w:rsidP="00093013">
            <w:pPr>
              <w:pStyle w:val="TAL"/>
              <w:rPr>
                <w:lang w:eastAsia="en-US"/>
              </w:rPr>
            </w:pPr>
            <w:r w:rsidRPr="00EC5B9D">
              <w:lastRenderedPageBreak/>
              <w:t>UE Calibration Error – Note 3</w:t>
            </w:r>
          </w:p>
        </w:tc>
        <w:tc>
          <w:tcPr>
            <w:tcW w:w="0" w:type="auto"/>
            <w:gridSpan w:val="2"/>
          </w:tcPr>
          <w:p w:rsidR="00565818" w:rsidRPr="00EC5B9D" w:rsidRDefault="00565818" w:rsidP="00093013">
            <w:pPr>
              <w:pStyle w:val="TAL"/>
              <w:rPr>
                <w:lang w:eastAsia="zh-CN"/>
              </w:rPr>
            </w:pPr>
            <w:r w:rsidRPr="00EC5B9D">
              <w:rPr>
                <w:lang w:eastAsia="zh-CN"/>
              </w:rPr>
              <w:t xml:space="preserve">Perfectly calibrated for </w:t>
            </w:r>
            <w:r w:rsidR="00AA4FFB">
              <w:rPr>
                <w:lang w:eastAsia="zh-CN"/>
              </w:rPr>
              <w:t xml:space="preserve">a </w:t>
            </w:r>
            <w:r w:rsidRPr="00AA4FFB">
              <w:rPr>
                <w:noProof/>
                <w:lang w:eastAsia="zh-CN"/>
              </w:rPr>
              <w:t>baseline</w:t>
            </w:r>
            <w:r w:rsidRPr="00EC5B9D">
              <w:rPr>
                <w:lang w:eastAsia="zh-CN"/>
              </w:rPr>
              <w:t>.</w:t>
            </w:r>
            <w:r w:rsidRPr="00EC5B9D">
              <w:rPr>
                <w:lang w:eastAsia="zh-CN"/>
              </w:rPr>
              <w:br/>
              <w:t xml:space="preserve">Additionally, UE calibration error can be optionally simulated. If included, the UE calibration error, per UE dropping, is defined as a truncated Gaussian distribution of (T1 ns) </w:t>
            </w:r>
            <w:r w:rsidR="00AA4FFB">
              <w:rPr>
                <w:noProof/>
                <w:lang w:eastAsia="zh-CN"/>
              </w:rPr>
              <w:t>RMS</w:t>
            </w:r>
            <w:r w:rsidRPr="00EC5B9D">
              <w:rPr>
                <w:lang w:eastAsia="zh-CN"/>
              </w:rPr>
              <w:t xml:space="preserve"> values, subject to </w:t>
            </w:r>
            <w:r w:rsidR="00AA4FFB">
              <w:rPr>
                <w:noProof/>
                <w:lang w:eastAsia="zh-CN"/>
              </w:rPr>
              <w:t>the</w:t>
            </w:r>
            <w:r w:rsidRPr="00AA4FFB">
              <w:rPr>
                <w:noProof/>
                <w:lang w:eastAsia="zh-CN"/>
              </w:rPr>
              <w:t xml:space="preserve"> largest</w:t>
            </w:r>
            <w:r w:rsidRPr="00EC5B9D">
              <w:rPr>
                <w:lang w:eastAsia="zh-CN"/>
              </w:rPr>
              <w:t xml:space="preserve"> timing difference of T2 ns, where T2 = 2*T1</w:t>
            </w:r>
          </w:p>
          <w:p w:rsidR="00565818" w:rsidRPr="00146072" w:rsidRDefault="00565818" w:rsidP="00093013">
            <w:pPr>
              <w:pStyle w:val="TAL"/>
              <w:rPr>
                <w:lang w:eastAsia="zh-CN"/>
              </w:rPr>
            </w:pPr>
            <w:r w:rsidRPr="00EC5B9D">
              <w:rPr>
                <w:lang w:eastAsia="zh-CN"/>
              </w:rPr>
              <w:t>–</w:t>
            </w:r>
            <w:r w:rsidRPr="00EC5B9D">
              <w:rPr>
                <w:lang w:eastAsia="zh-CN"/>
              </w:rPr>
              <w:tab/>
              <w:t>That is, the range of timing errors is [-T2, T2]</w:t>
            </w:r>
          </w:p>
        </w:tc>
      </w:tr>
      <w:tr w:rsidR="00565818" w:rsidRPr="00146072" w:rsidTr="00093013">
        <w:tc>
          <w:tcPr>
            <w:tcW w:w="0" w:type="auto"/>
            <w:gridSpan w:val="3"/>
          </w:tcPr>
          <w:p w:rsidR="00565818" w:rsidRPr="00680171" w:rsidRDefault="00565818" w:rsidP="00093013">
            <w:pPr>
              <w:pStyle w:val="TAN"/>
              <w:rPr>
                <w:lang w:eastAsia="zh-CN"/>
              </w:rPr>
            </w:pPr>
            <w:r w:rsidRPr="00680171">
              <w:rPr>
                <w:lang w:eastAsia="zh-CN"/>
              </w:rPr>
              <w:t xml:space="preserve">NOTE 1: </w:t>
            </w:r>
            <w:r w:rsidRPr="00680171">
              <w:rPr>
                <w:lang w:eastAsia="zh-CN"/>
              </w:rPr>
              <w:tab/>
            </w:r>
          </w:p>
          <w:p w:rsidR="00565818" w:rsidRPr="00680171" w:rsidRDefault="00565818" w:rsidP="00093013">
            <w:pPr>
              <w:pStyle w:val="TAN"/>
              <w:rPr>
                <w:lang w:eastAsia="zh-CN"/>
              </w:rPr>
            </w:pPr>
            <w:r w:rsidRPr="00680171">
              <w:rPr>
                <w:lang w:eastAsia="zh-CN"/>
              </w:rPr>
              <w:t xml:space="preserve">NOTE 2: </w:t>
            </w:r>
            <w:r w:rsidRPr="00680171">
              <w:rPr>
                <w:lang w:eastAsia="zh-CN"/>
              </w:rPr>
              <w:tab/>
              <w:t xml:space="preserve">Within UMa </w:t>
            </w:r>
            <w:r w:rsidRPr="00AA4FFB">
              <w:rPr>
                <w:noProof/>
                <w:lang w:eastAsia="zh-CN"/>
              </w:rPr>
              <w:t>modeling</w:t>
            </w:r>
            <w:r w:rsidRPr="00680171">
              <w:rPr>
                <w:lang w:eastAsia="zh-CN"/>
              </w:rPr>
              <w:t xml:space="preserve">, UMa </w:t>
            </w:r>
            <w:r w:rsidRPr="00AF1E00">
              <w:rPr>
                <w:lang w:eastAsia="zh-CN"/>
              </w:rPr>
              <w:t>O</w:t>
            </w:r>
            <w:r w:rsidR="00D90EAC">
              <w:rPr>
                <w:lang w:eastAsia="zh-CN"/>
              </w:rPr>
              <w:t>2I</w:t>
            </w:r>
            <w:r w:rsidRPr="00680171">
              <w:rPr>
                <w:lang w:eastAsia="zh-CN"/>
              </w:rPr>
              <w:t xml:space="preserve"> is used for indoor UEs; UMa LOS or UMa NLOS, depending on LOS probability, is used for outdoor UEs. Within UMi </w:t>
            </w:r>
            <w:r w:rsidRPr="00AA4FFB">
              <w:rPr>
                <w:noProof/>
                <w:lang w:eastAsia="zh-CN"/>
              </w:rPr>
              <w:t>modeling</w:t>
            </w:r>
            <w:r w:rsidRPr="00680171">
              <w:rPr>
                <w:lang w:eastAsia="zh-CN"/>
              </w:rPr>
              <w:t>, UMi O</w:t>
            </w:r>
            <w:r w:rsidR="00D90EAC">
              <w:rPr>
                <w:lang w:eastAsia="zh-CN"/>
              </w:rPr>
              <w:t xml:space="preserve">2I </w:t>
            </w:r>
            <w:r w:rsidRPr="00680171">
              <w:rPr>
                <w:lang w:eastAsia="zh-CN"/>
              </w:rPr>
              <w:t>is used for indoor UEs; UMi LOS or UMi NLOS, depending on LOS probability, is used for outdoor UEs.</w:t>
            </w:r>
          </w:p>
          <w:p w:rsidR="00565818" w:rsidRPr="00680171" w:rsidRDefault="00565818" w:rsidP="00093013">
            <w:pPr>
              <w:pStyle w:val="TAN"/>
              <w:rPr>
                <w:lang w:eastAsia="zh-CN"/>
              </w:rPr>
            </w:pPr>
            <w:r w:rsidRPr="00680171">
              <w:rPr>
                <w:lang w:eastAsia="zh-CN"/>
              </w:rPr>
              <w:t>NOTE 3:   Only applicable for the optional case where the macro and outdoor small cells are on different carrier frequencies.</w:t>
            </w:r>
          </w:p>
        </w:tc>
      </w:tr>
    </w:tbl>
    <w:p w:rsidR="00565818" w:rsidRPr="00E64186" w:rsidRDefault="00565818" w:rsidP="00565818">
      <w:pPr>
        <w:rPr>
          <w:lang w:val="en-US"/>
        </w:rPr>
      </w:pPr>
    </w:p>
    <w:p w:rsidR="00870E54" w:rsidRDefault="00870E54" w:rsidP="00870E54">
      <w:pPr>
        <w:pStyle w:val="Heading2"/>
        <w:rPr>
          <w:lang w:val="en-US"/>
        </w:rPr>
      </w:pPr>
      <w:r>
        <w:rPr>
          <w:lang w:val="en-US"/>
        </w:rPr>
        <w:t xml:space="preserve">Evaluation </w:t>
      </w:r>
      <w:r>
        <w:t xml:space="preserve">scenarios </w:t>
      </w:r>
      <w:r>
        <w:rPr>
          <w:lang w:val="en-US"/>
        </w:rPr>
        <w:t xml:space="preserve">for </w:t>
      </w:r>
      <w:r w:rsidR="004C604A">
        <w:rPr>
          <w:lang w:val="en-US"/>
        </w:rPr>
        <w:t>Macro</w:t>
      </w:r>
      <w:r w:rsidRPr="0064701C">
        <w:rPr>
          <w:lang w:val="en-US"/>
        </w:rPr>
        <w:t xml:space="preserve"> </w:t>
      </w:r>
      <w:r>
        <w:rPr>
          <w:lang w:val="en-US"/>
        </w:rPr>
        <w:t>deployment</w:t>
      </w:r>
    </w:p>
    <w:p w:rsidR="008445D3" w:rsidRDefault="00A55372" w:rsidP="008445D3">
      <w:pPr>
        <w:rPr>
          <w:lang w:eastAsia="ko-KR"/>
        </w:rPr>
      </w:pPr>
      <w:r>
        <w:rPr>
          <w:kern w:val="2"/>
          <w:lang w:eastAsia="zh-CN"/>
        </w:rPr>
        <w:t>The simulation parameters for the e</w:t>
      </w:r>
      <w:r w:rsidRPr="0027003C">
        <w:rPr>
          <w:kern w:val="2"/>
          <w:lang w:eastAsia="zh-CN"/>
        </w:rPr>
        <w:t xml:space="preserve">valuation scenarios for </w:t>
      </w:r>
      <w:r>
        <w:rPr>
          <w:kern w:val="2"/>
          <w:lang w:eastAsia="zh-CN"/>
        </w:rPr>
        <w:t>macro</w:t>
      </w:r>
      <w:r w:rsidRPr="0027003C">
        <w:rPr>
          <w:kern w:val="2"/>
          <w:lang w:eastAsia="zh-CN"/>
        </w:rPr>
        <w:t xml:space="preserve"> deployment</w:t>
      </w:r>
      <w:r>
        <w:rPr>
          <w:kern w:val="2"/>
          <w:lang w:eastAsia="zh-CN"/>
        </w:rPr>
        <w:t xml:space="preserve"> </w:t>
      </w:r>
      <w:r w:rsidR="00E529C1">
        <w:rPr>
          <w:kern w:val="2"/>
          <w:lang w:eastAsia="zh-CN"/>
        </w:rPr>
        <w:t xml:space="preserve">(FR1) </w:t>
      </w:r>
      <w:r w:rsidR="00ED63CB">
        <w:rPr>
          <w:kern w:val="2"/>
          <w:lang w:eastAsia="zh-CN"/>
        </w:rPr>
        <w:t xml:space="preserve">with </w:t>
      </w:r>
      <w:r w:rsidR="004812A5">
        <w:rPr>
          <w:lang w:eastAsia="zh-CN"/>
        </w:rPr>
        <w:t xml:space="preserve">indoor small cells </w:t>
      </w:r>
      <w:r w:rsidR="00E529C1">
        <w:rPr>
          <w:lang w:eastAsia="zh-CN"/>
        </w:rPr>
        <w:t>(FR2)</w:t>
      </w:r>
      <w:r w:rsidR="004812A5">
        <w:rPr>
          <w:lang w:eastAsia="zh-CN"/>
        </w:rPr>
        <w:t xml:space="preserve"> </w:t>
      </w:r>
      <w:r>
        <w:rPr>
          <w:kern w:val="2"/>
          <w:lang w:eastAsia="zh-CN"/>
        </w:rPr>
        <w:t>are presented in Table 2</w:t>
      </w:r>
      <w:r w:rsidR="008445D3">
        <w:rPr>
          <w:kern w:val="2"/>
          <w:lang w:eastAsia="zh-CN"/>
        </w:rPr>
        <w:t>-</w:t>
      </w:r>
      <w:r w:rsidR="004812A5">
        <w:rPr>
          <w:kern w:val="2"/>
          <w:lang w:eastAsia="zh-CN"/>
        </w:rPr>
        <w:t xml:space="preserve">2. </w:t>
      </w:r>
      <w:r w:rsidR="008445D3">
        <w:rPr>
          <w:kern w:val="2"/>
          <w:lang w:eastAsia="zh-CN"/>
        </w:rPr>
        <w:t>The e</w:t>
      </w:r>
      <w:r w:rsidR="008445D3" w:rsidRPr="0027003C">
        <w:rPr>
          <w:kern w:val="2"/>
          <w:lang w:eastAsia="zh-CN"/>
        </w:rPr>
        <w:t xml:space="preserve">valuation scenarios </w:t>
      </w:r>
      <w:r w:rsidR="008445D3">
        <w:rPr>
          <w:kern w:val="2"/>
          <w:lang w:eastAsia="zh-CN"/>
        </w:rPr>
        <w:t>are developed from the macro</w:t>
      </w:r>
      <w:r w:rsidR="008445D3" w:rsidRPr="0027003C">
        <w:rPr>
          <w:kern w:val="2"/>
          <w:lang w:eastAsia="zh-CN"/>
        </w:rPr>
        <w:t xml:space="preserve"> deployment</w:t>
      </w:r>
      <w:r w:rsidR="008445D3">
        <w:rPr>
          <w:kern w:val="2"/>
          <w:lang w:eastAsia="zh-CN"/>
        </w:rPr>
        <w:t xml:space="preserve"> (FR1) with </w:t>
      </w:r>
      <w:r w:rsidR="008445D3">
        <w:rPr>
          <w:lang w:eastAsia="zh-CN"/>
        </w:rPr>
        <w:t>indoor small cells from</w:t>
      </w:r>
      <w:r w:rsidR="008445D3">
        <w:rPr>
          <w:kern w:val="2"/>
          <w:lang w:eastAsia="zh-CN"/>
        </w:rPr>
        <w:t xml:space="preserve"> </w:t>
      </w:r>
      <w:r w:rsidR="008445D3" w:rsidRPr="00787D24">
        <w:rPr>
          <w:kern w:val="2"/>
          <w:lang w:eastAsia="zh-CN"/>
        </w:rPr>
        <w:t>TR 37.857</w:t>
      </w:r>
      <w:r w:rsidR="008445D3">
        <w:rPr>
          <w:kern w:val="2"/>
          <w:lang w:eastAsia="zh-CN"/>
        </w:rPr>
        <w:t xml:space="preserve"> and also the </w:t>
      </w:r>
      <w:r w:rsidR="000E4B8D">
        <w:rPr>
          <w:kern w:val="2"/>
          <w:lang w:eastAsia="zh-CN"/>
        </w:rPr>
        <w:t>simulation</w:t>
      </w:r>
      <w:r w:rsidR="008445D3">
        <w:rPr>
          <w:kern w:val="2"/>
          <w:lang w:eastAsia="zh-CN"/>
        </w:rPr>
        <w:t xml:space="preserve"> models from </w:t>
      </w:r>
      <w:r w:rsidR="008445D3">
        <w:rPr>
          <w:lang w:eastAsia="ko-KR"/>
        </w:rPr>
        <w:t>TR38.901.</w:t>
      </w:r>
    </w:p>
    <w:p w:rsidR="008445D3" w:rsidRDefault="008445D3" w:rsidP="00A55372">
      <w:pPr>
        <w:rPr>
          <w:kern w:val="2"/>
          <w:lang w:eastAsia="zh-CN"/>
        </w:rPr>
      </w:pPr>
    </w:p>
    <w:p w:rsidR="00DC3BFD" w:rsidRPr="00870E54" w:rsidRDefault="00DC3BFD" w:rsidP="00DC3BFD">
      <w:pPr>
        <w:rPr>
          <w:lang w:eastAsia="en-US"/>
        </w:rPr>
      </w:pPr>
    </w:p>
    <w:p w:rsidR="00445A0A" w:rsidRDefault="00445A0A" w:rsidP="00445A0A">
      <w:pPr>
        <w:rPr>
          <w:lang w:val="en-US"/>
        </w:rPr>
      </w:pPr>
    </w:p>
    <w:p w:rsidR="00445A0A" w:rsidRPr="004427B2" w:rsidRDefault="00445A0A" w:rsidP="00445A0A">
      <w:pPr>
        <w:pStyle w:val="TH"/>
        <w:rPr>
          <w:lang w:eastAsia="zh-CN"/>
        </w:rPr>
      </w:pPr>
      <w:r w:rsidRPr="004427B2">
        <w:lastRenderedPageBreak/>
        <w:t xml:space="preserve">Table </w:t>
      </w:r>
      <w:r w:rsidRPr="004427B2">
        <w:rPr>
          <w:rFonts w:hint="eastAsia"/>
          <w:lang w:eastAsia="zh-CN"/>
        </w:rPr>
        <w:t>2</w:t>
      </w:r>
      <w:r w:rsidR="00386AC3">
        <w:rPr>
          <w:lang w:eastAsia="zh-CN"/>
        </w:rPr>
        <w:t>.2</w:t>
      </w:r>
      <w:r w:rsidRPr="004427B2">
        <w:rPr>
          <w:lang w:eastAsia="zh-CN"/>
        </w:rPr>
        <w:t>:</w:t>
      </w:r>
      <w:r w:rsidRPr="004427B2">
        <w:t xml:space="preserve"> Case 2: </w:t>
      </w:r>
      <w:r w:rsidRPr="004427B2">
        <w:rPr>
          <w:lang w:eastAsia="zh-CN"/>
        </w:rPr>
        <w:t xml:space="preserve">Outdoor macro </w:t>
      </w:r>
      <w:r w:rsidR="00D72FDA">
        <w:rPr>
          <w:lang w:eastAsia="zh-CN"/>
        </w:rPr>
        <w:t xml:space="preserve">(FR1) </w:t>
      </w:r>
      <w:r w:rsidRPr="004427B2">
        <w:rPr>
          <w:lang w:eastAsia="zh-CN"/>
        </w:rPr>
        <w:t xml:space="preserve">+ indoor small cell </w:t>
      </w:r>
      <w:r w:rsidR="00D72FDA">
        <w:rPr>
          <w:lang w:eastAsia="zh-CN"/>
        </w:rPr>
        <w:t xml:space="preserve">(FR2) </w:t>
      </w:r>
      <w:r w:rsidRPr="004427B2">
        <w:rPr>
          <w:lang w:eastAsia="zh-CN"/>
        </w:rPr>
        <w:t>deployment scenario</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2200"/>
        <w:gridCol w:w="1839"/>
        <w:gridCol w:w="3804"/>
      </w:tblGrid>
      <w:tr w:rsidR="00445A0A" w:rsidRPr="00146072" w:rsidTr="00F760BD">
        <w:tc>
          <w:tcPr>
            <w:tcW w:w="0" w:type="auto"/>
            <w:tcBorders>
              <w:bottom w:val="single" w:sz="12" w:space="0" w:color="auto"/>
            </w:tcBorders>
            <w:vAlign w:val="center"/>
          </w:tcPr>
          <w:p w:rsidR="00445A0A" w:rsidRPr="00680171" w:rsidRDefault="00445A0A" w:rsidP="00093013">
            <w:pPr>
              <w:pStyle w:val="TAH"/>
              <w:rPr>
                <w:lang w:eastAsia="zh-CN"/>
              </w:rPr>
            </w:pPr>
          </w:p>
        </w:tc>
        <w:tc>
          <w:tcPr>
            <w:tcW w:w="2200" w:type="dxa"/>
            <w:tcBorders>
              <w:bottom w:val="single" w:sz="12" w:space="0" w:color="auto"/>
            </w:tcBorders>
          </w:tcPr>
          <w:p w:rsidR="00445A0A" w:rsidRPr="00680171" w:rsidRDefault="00445A0A" w:rsidP="00093013">
            <w:pPr>
              <w:pStyle w:val="TAH"/>
              <w:rPr>
                <w:lang w:eastAsia="zh-CN"/>
              </w:rPr>
            </w:pPr>
            <w:r w:rsidRPr="00680171">
              <w:rPr>
                <w:lang w:eastAsia="zh-CN"/>
              </w:rPr>
              <w:t xml:space="preserve">Outdoor </w:t>
            </w:r>
            <w:r w:rsidRPr="00AA4FFB">
              <w:rPr>
                <w:noProof/>
                <w:lang w:eastAsia="zh-CN"/>
              </w:rPr>
              <w:t>macro cell</w:t>
            </w:r>
            <w:r w:rsidRPr="00680171">
              <w:rPr>
                <w:lang w:eastAsia="zh-CN"/>
              </w:rPr>
              <w:t xml:space="preserve"> </w:t>
            </w:r>
          </w:p>
        </w:tc>
        <w:tc>
          <w:tcPr>
            <w:tcW w:w="5643" w:type="dxa"/>
            <w:gridSpan w:val="2"/>
            <w:tcBorders>
              <w:bottom w:val="single" w:sz="12" w:space="0" w:color="auto"/>
            </w:tcBorders>
          </w:tcPr>
          <w:p w:rsidR="00445A0A" w:rsidRPr="00680171" w:rsidRDefault="00445A0A" w:rsidP="00093013">
            <w:pPr>
              <w:pStyle w:val="TAH"/>
              <w:rPr>
                <w:lang w:eastAsia="zh-CN"/>
              </w:rPr>
            </w:pPr>
            <w:r w:rsidRPr="00680171">
              <w:rPr>
                <w:lang w:eastAsia="zh-CN"/>
              </w:rPr>
              <w:t xml:space="preserve">Indoor small cell </w:t>
            </w:r>
          </w:p>
        </w:tc>
      </w:tr>
      <w:tr w:rsidR="00445A0A" w:rsidRPr="00146072" w:rsidTr="00F760BD">
        <w:tc>
          <w:tcPr>
            <w:tcW w:w="0" w:type="auto"/>
            <w:tcBorders>
              <w:top w:val="single" w:sz="12" w:space="0" w:color="auto"/>
            </w:tcBorders>
            <w:vAlign w:val="center"/>
          </w:tcPr>
          <w:p w:rsidR="00445A0A" w:rsidRPr="00146072" w:rsidRDefault="00445A0A" w:rsidP="00093013">
            <w:pPr>
              <w:pStyle w:val="TAL"/>
              <w:rPr>
                <w:lang w:eastAsia="zh-CN"/>
              </w:rPr>
            </w:pPr>
            <w:r w:rsidRPr="00146072">
              <w:rPr>
                <w:lang w:eastAsia="zh-CN"/>
              </w:rPr>
              <w:t xml:space="preserve">Layout </w:t>
            </w:r>
          </w:p>
          <w:p w:rsidR="00445A0A" w:rsidRPr="00146072" w:rsidRDefault="00445A0A" w:rsidP="00093013">
            <w:pPr>
              <w:pStyle w:val="TAL"/>
              <w:rPr>
                <w:lang w:eastAsia="zh-CN"/>
              </w:rPr>
            </w:pPr>
          </w:p>
        </w:tc>
        <w:tc>
          <w:tcPr>
            <w:tcW w:w="2200" w:type="dxa"/>
            <w:tcBorders>
              <w:top w:val="single" w:sz="12" w:space="0" w:color="auto"/>
            </w:tcBorders>
            <w:vAlign w:val="center"/>
          </w:tcPr>
          <w:p w:rsidR="00445A0A" w:rsidRPr="00146072" w:rsidRDefault="00445A0A" w:rsidP="00093013">
            <w:pPr>
              <w:pStyle w:val="TAL"/>
              <w:rPr>
                <w:lang w:eastAsia="zh-CN"/>
              </w:rPr>
            </w:pPr>
            <w:r w:rsidRPr="00146072">
              <w:rPr>
                <w:lang w:eastAsia="zh-CN"/>
              </w:rPr>
              <w:t xml:space="preserve">Hexagonal grid, 3 sectors per site, 7 or 19 Macro sites, ISD = 500m </w:t>
            </w:r>
          </w:p>
          <w:p w:rsidR="00445A0A" w:rsidRPr="00146072" w:rsidRDefault="00445A0A" w:rsidP="00093013">
            <w:pPr>
              <w:pStyle w:val="TAL"/>
              <w:rPr>
                <w:lang w:eastAsia="zh-CN"/>
              </w:rPr>
            </w:pPr>
          </w:p>
        </w:tc>
        <w:tc>
          <w:tcPr>
            <w:tcW w:w="5643" w:type="dxa"/>
            <w:gridSpan w:val="2"/>
            <w:tcBorders>
              <w:top w:val="single" w:sz="12" w:space="0" w:color="auto"/>
            </w:tcBorders>
          </w:tcPr>
          <w:p w:rsidR="00445A0A" w:rsidRPr="00146072" w:rsidRDefault="00445A0A" w:rsidP="00093013">
            <w:pPr>
              <w:pStyle w:val="TAL"/>
              <w:rPr>
                <w:lang w:eastAsia="zh-CN"/>
              </w:rPr>
            </w:pPr>
            <w:r w:rsidRPr="00146072">
              <w:rPr>
                <w:lang w:eastAsia="zh-CN"/>
              </w:rPr>
              <w:t>Same as SCE scn.2b dense, except the following 4 cell locations per floor</w:t>
            </w:r>
          </w:p>
          <w:p w:rsidR="00445A0A" w:rsidRPr="00146072" w:rsidRDefault="00445A0A" w:rsidP="00093013">
            <w:pPr>
              <w:pStyle w:val="TAL"/>
              <w:rPr>
                <w:lang w:val="en-US" w:eastAsia="zh-CN"/>
              </w:rPr>
            </w:pPr>
            <w:r>
              <w:rPr>
                <w:noProof/>
                <w:lang w:val="en-US" w:eastAsia="zh-CN"/>
              </w:rPr>
              <w:drawing>
                <wp:inline distT="0" distB="0" distL="0" distR="0">
                  <wp:extent cx="2872740" cy="12966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2872740" cy="1296670"/>
                          </a:xfrm>
                          <a:prstGeom prst="rect">
                            <a:avLst/>
                          </a:prstGeom>
                          <a:noFill/>
                          <a:ln w="9525">
                            <a:noFill/>
                            <a:miter lim="800000"/>
                            <a:headEnd/>
                            <a:tailEnd/>
                          </a:ln>
                        </pic:spPr>
                      </pic:pic>
                    </a:graphicData>
                  </a:graphic>
                </wp:inline>
              </w:drawing>
            </w: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 xml:space="preserve"> System BW per carrier </w:t>
            </w:r>
          </w:p>
        </w:tc>
        <w:tc>
          <w:tcPr>
            <w:tcW w:w="2200" w:type="dxa"/>
          </w:tcPr>
          <w:p w:rsidR="00445A0A" w:rsidRPr="00146072" w:rsidRDefault="00445A0A" w:rsidP="00093013">
            <w:pPr>
              <w:pStyle w:val="TAL"/>
              <w:rPr>
                <w:lang w:eastAsia="zh-CN"/>
              </w:rPr>
            </w:pPr>
            <w:r w:rsidRPr="00146072">
              <w:rPr>
                <w:lang w:eastAsia="zh-CN"/>
              </w:rPr>
              <w:t xml:space="preserve">10MHz </w:t>
            </w:r>
          </w:p>
        </w:tc>
        <w:tc>
          <w:tcPr>
            <w:tcW w:w="5643" w:type="dxa"/>
            <w:gridSpan w:val="2"/>
          </w:tcPr>
          <w:p w:rsidR="00445A0A" w:rsidRPr="00146072" w:rsidRDefault="00445A0A" w:rsidP="00093013">
            <w:pPr>
              <w:pStyle w:val="TAL"/>
              <w:rPr>
                <w:lang w:eastAsia="zh-CN"/>
              </w:rPr>
            </w:pPr>
            <w:r w:rsidRPr="00146072">
              <w:rPr>
                <w:lang w:eastAsia="zh-CN"/>
              </w:rPr>
              <w:t>10</w:t>
            </w:r>
            <w:r w:rsidR="00D0296D">
              <w:rPr>
                <w:lang w:eastAsia="zh-CN"/>
              </w:rPr>
              <w:t>0</w:t>
            </w:r>
            <w:r w:rsidRPr="00146072">
              <w:rPr>
                <w:lang w:eastAsia="zh-CN"/>
              </w:rPr>
              <w:t xml:space="preserve">MHz </w:t>
            </w: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 xml:space="preserve">Carrier frequency </w:t>
            </w:r>
          </w:p>
        </w:tc>
        <w:tc>
          <w:tcPr>
            <w:tcW w:w="2200" w:type="dxa"/>
          </w:tcPr>
          <w:p w:rsidR="00445A0A" w:rsidRPr="00146072" w:rsidRDefault="00445A0A" w:rsidP="001672E2">
            <w:pPr>
              <w:pStyle w:val="TAL"/>
              <w:rPr>
                <w:lang w:eastAsia="zh-CN"/>
              </w:rPr>
            </w:pPr>
            <w:r w:rsidRPr="00146072">
              <w:rPr>
                <w:lang w:eastAsia="zh-CN"/>
              </w:rPr>
              <w:t>2.0GHz</w:t>
            </w:r>
          </w:p>
        </w:tc>
        <w:tc>
          <w:tcPr>
            <w:tcW w:w="5643" w:type="dxa"/>
            <w:gridSpan w:val="2"/>
          </w:tcPr>
          <w:p w:rsidR="00445A0A" w:rsidRPr="00146072" w:rsidRDefault="00445A0A" w:rsidP="001672E2">
            <w:pPr>
              <w:pStyle w:val="TAL"/>
              <w:rPr>
                <w:lang w:eastAsia="zh-CN"/>
              </w:rPr>
            </w:pPr>
            <w:r w:rsidRPr="00146072">
              <w:rPr>
                <w:lang w:eastAsia="zh-CN"/>
              </w:rPr>
              <w:t>2</w:t>
            </w:r>
            <w:r w:rsidR="001672E2">
              <w:rPr>
                <w:lang w:eastAsia="zh-CN"/>
              </w:rPr>
              <w:t>6</w:t>
            </w:r>
            <w:r w:rsidRPr="00146072">
              <w:rPr>
                <w:lang w:eastAsia="zh-CN"/>
              </w:rPr>
              <w:t>.</w:t>
            </w:r>
            <w:r w:rsidR="001672E2">
              <w:rPr>
                <w:lang w:eastAsia="zh-CN"/>
              </w:rPr>
              <w:t>5</w:t>
            </w:r>
            <w:r w:rsidRPr="00146072">
              <w:rPr>
                <w:lang w:eastAsia="zh-CN"/>
              </w:rPr>
              <w:t xml:space="preserve">GHz </w:t>
            </w: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 xml:space="preserve">Carrier number </w:t>
            </w:r>
          </w:p>
        </w:tc>
        <w:tc>
          <w:tcPr>
            <w:tcW w:w="2200" w:type="dxa"/>
          </w:tcPr>
          <w:p w:rsidR="00445A0A" w:rsidRPr="00146072" w:rsidRDefault="00445A0A" w:rsidP="00093013">
            <w:pPr>
              <w:pStyle w:val="TAL"/>
              <w:rPr>
                <w:lang w:val="en-US" w:eastAsia="zh-CN"/>
              </w:rPr>
            </w:pPr>
            <w:r w:rsidRPr="00146072">
              <w:rPr>
                <w:lang w:eastAsia="zh-CN"/>
              </w:rPr>
              <w:t xml:space="preserve">1 </w:t>
            </w:r>
          </w:p>
        </w:tc>
        <w:tc>
          <w:tcPr>
            <w:tcW w:w="5643" w:type="dxa"/>
            <w:gridSpan w:val="2"/>
          </w:tcPr>
          <w:p w:rsidR="00445A0A" w:rsidRPr="00146072" w:rsidRDefault="00B2171D" w:rsidP="00093013">
            <w:pPr>
              <w:pStyle w:val="TAL"/>
              <w:rPr>
                <w:lang w:val="en-US" w:eastAsia="zh-CN"/>
              </w:rPr>
            </w:pPr>
            <w:r>
              <w:rPr>
                <w:lang w:eastAsia="zh-CN"/>
              </w:rPr>
              <w:t>2</w:t>
            </w:r>
            <w:r w:rsidR="00445A0A" w:rsidRPr="00146072">
              <w:rPr>
                <w:lang w:eastAsia="zh-CN"/>
              </w:rPr>
              <w:t xml:space="preserve"> </w:t>
            </w:r>
          </w:p>
        </w:tc>
      </w:tr>
      <w:tr w:rsidR="00842AF5" w:rsidRPr="00146072" w:rsidTr="00F760BD">
        <w:tc>
          <w:tcPr>
            <w:tcW w:w="0" w:type="auto"/>
          </w:tcPr>
          <w:p w:rsidR="00842AF5" w:rsidRPr="00146072" w:rsidRDefault="00842AF5" w:rsidP="00093013">
            <w:pPr>
              <w:pStyle w:val="TAL"/>
              <w:rPr>
                <w:lang w:eastAsia="zh-CN"/>
              </w:rPr>
            </w:pPr>
            <w:r>
              <w:rPr>
                <w:lang w:eastAsia="zh-CN"/>
              </w:rPr>
              <w:t>Subcarrier spacing</w:t>
            </w:r>
            <w:r w:rsidRPr="00146072">
              <w:rPr>
                <w:lang w:eastAsia="zh-CN"/>
              </w:rPr>
              <w:t xml:space="preserve"> </w:t>
            </w:r>
          </w:p>
        </w:tc>
        <w:tc>
          <w:tcPr>
            <w:tcW w:w="2200" w:type="dxa"/>
          </w:tcPr>
          <w:p w:rsidR="00842AF5" w:rsidRPr="00146072" w:rsidRDefault="00842AF5" w:rsidP="00093013">
            <w:pPr>
              <w:pStyle w:val="TAL"/>
              <w:rPr>
                <w:lang w:val="en-US" w:eastAsia="zh-CN"/>
              </w:rPr>
            </w:pPr>
            <w:r w:rsidRPr="00146072">
              <w:rPr>
                <w:lang w:eastAsia="zh-CN"/>
              </w:rPr>
              <w:t xml:space="preserve">1 </w:t>
            </w:r>
          </w:p>
        </w:tc>
        <w:tc>
          <w:tcPr>
            <w:tcW w:w="5643" w:type="dxa"/>
            <w:gridSpan w:val="2"/>
          </w:tcPr>
          <w:p w:rsidR="00842AF5" w:rsidRPr="00146072" w:rsidRDefault="00842AF5" w:rsidP="00093013">
            <w:pPr>
              <w:pStyle w:val="TAL"/>
              <w:rPr>
                <w:lang w:val="en-US" w:eastAsia="zh-CN"/>
              </w:rPr>
            </w:pPr>
            <w:r>
              <w:rPr>
                <w:lang w:eastAsia="zh-CN"/>
              </w:rPr>
              <w:t>120 kHz</w:t>
            </w: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Total BS TX power (P</w:t>
            </w:r>
            <w:r w:rsidRPr="00146072">
              <w:rPr>
                <w:vertAlign w:val="subscript"/>
                <w:lang w:eastAsia="zh-CN"/>
              </w:rPr>
              <w:t>total</w:t>
            </w:r>
            <w:r w:rsidRPr="00146072">
              <w:rPr>
                <w:lang w:eastAsia="zh-CN"/>
              </w:rPr>
              <w:t xml:space="preserve"> per carrier) </w:t>
            </w:r>
          </w:p>
        </w:tc>
        <w:tc>
          <w:tcPr>
            <w:tcW w:w="2200" w:type="dxa"/>
          </w:tcPr>
          <w:p w:rsidR="00445A0A" w:rsidRPr="00146072" w:rsidRDefault="00445A0A" w:rsidP="00093013">
            <w:pPr>
              <w:pStyle w:val="TAL"/>
              <w:rPr>
                <w:lang w:eastAsia="zh-CN"/>
              </w:rPr>
            </w:pPr>
            <w:r w:rsidRPr="00146072">
              <w:rPr>
                <w:lang w:eastAsia="zh-CN"/>
              </w:rPr>
              <w:t xml:space="preserve">46dBm </w:t>
            </w:r>
          </w:p>
        </w:tc>
        <w:tc>
          <w:tcPr>
            <w:tcW w:w="5643" w:type="dxa"/>
            <w:gridSpan w:val="2"/>
          </w:tcPr>
          <w:p w:rsidR="00445A0A" w:rsidRPr="00146072" w:rsidRDefault="00445A0A" w:rsidP="00093013">
            <w:pPr>
              <w:pStyle w:val="TAL"/>
              <w:rPr>
                <w:lang w:eastAsia="zh-CN"/>
              </w:rPr>
            </w:pPr>
            <w:r w:rsidRPr="00146072">
              <w:rPr>
                <w:lang w:eastAsia="zh-CN"/>
              </w:rPr>
              <w:t xml:space="preserve">24dBm </w:t>
            </w: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 xml:space="preserve">Distance-dependent path loss </w:t>
            </w:r>
          </w:p>
        </w:tc>
        <w:tc>
          <w:tcPr>
            <w:tcW w:w="2200" w:type="dxa"/>
          </w:tcPr>
          <w:p w:rsidR="00445A0A" w:rsidRPr="00146072" w:rsidRDefault="00D6795D" w:rsidP="00093013">
            <w:pPr>
              <w:pStyle w:val="TAL"/>
              <w:rPr>
                <w:lang w:eastAsia="zh-CN"/>
              </w:rPr>
            </w:pPr>
            <w:r>
              <w:rPr>
                <w:lang w:eastAsia="zh-CN"/>
              </w:rPr>
              <w:t>UMa [referring to Table 7.4.1</w:t>
            </w:r>
            <w:r w:rsidR="00445A0A" w:rsidRPr="00146072">
              <w:rPr>
                <w:lang w:eastAsia="zh-CN"/>
              </w:rPr>
              <w:t>-</w:t>
            </w:r>
            <w:r w:rsidR="000849B0">
              <w:rPr>
                <w:lang w:eastAsia="zh-CN"/>
              </w:rPr>
              <w:t>1 in TR</w:t>
            </w:r>
            <w:r w:rsidR="000849B0">
              <w:rPr>
                <w:lang w:eastAsia="ko-KR"/>
              </w:rPr>
              <w:t>TR38.901</w:t>
            </w:r>
            <w:r w:rsidR="00445A0A" w:rsidRPr="00146072">
              <w:rPr>
                <w:lang w:eastAsia="zh-CN"/>
              </w:rPr>
              <w:t xml:space="preserve">] </w:t>
            </w:r>
            <w:r w:rsidR="00445A0A">
              <w:rPr>
                <w:lang w:eastAsia="zh-CN"/>
              </w:rPr>
              <w:t>- Note 2</w:t>
            </w:r>
          </w:p>
        </w:tc>
        <w:tc>
          <w:tcPr>
            <w:tcW w:w="5643" w:type="dxa"/>
            <w:gridSpan w:val="2"/>
          </w:tcPr>
          <w:p w:rsidR="00B7053E" w:rsidRDefault="00B7053E" w:rsidP="00093013">
            <w:pPr>
              <w:pStyle w:val="TAL"/>
              <w:rPr>
                <w:highlight w:val="yellow"/>
                <w:lang w:eastAsia="zh-CN"/>
              </w:rPr>
            </w:pPr>
          </w:p>
          <w:p w:rsidR="00B7053E" w:rsidRPr="00B7053E" w:rsidRDefault="00B7053E" w:rsidP="00B7053E">
            <w:pPr>
              <w:pStyle w:val="TAL"/>
              <w:rPr>
                <w:lang w:eastAsia="zh-CN"/>
              </w:rPr>
            </w:pPr>
            <w:r w:rsidRPr="00B7053E">
              <w:rPr>
                <w:lang w:eastAsia="zh-CN"/>
              </w:rPr>
              <w:t>For indoor UEs in the same building: InH [referring to Table 7.4.1-1 in TR</w:t>
            </w:r>
            <w:r w:rsidRPr="00B7053E">
              <w:rPr>
                <w:lang w:eastAsia="ko-KR"/>
              </w:rPr>
              <w:t>TR38.901</w:t>
            </w:r>
            <w:r w:rsidRPr="00B7053E">
              <w:rPr>
                <w:lang w:eastAsia="zh-CN"/>
              </w:rPr>
              <w:t>]. For outdoor UEs and indoor UEs in another building, UMi [referring to Table 7.4.1-1 in TR</w:t>
            </w:r>
            <w:r w:rsidRPr="00B7053E">
              <w:rPr>
                <w:lang w:eastAsia="ko-KR"/>
              </w:rPr>
              <w:t>TR38.901</w:t>
            </w:r>
            <w:r w:rsidRPr="00B7053E">
              <w:rPr>
                <w:lang w:eastAsia="zh-CN"/>
              </w:rPr>
              <w:t xml:space="preserve">] </w:t>
            </w:r>
          </w:p>
          <w:p w:rsidR="00B7053E" w:rsidRPr="006C7D7E" w:rsidRDefault="00B7053E" w:rsidP="00093013">
            <w:pPr>
              <w:pStyle w:val="TAL"/>
              <w:rPr>
                <w:highlight w:val="yellow"/>
                <w:lang w:eastAsia="zh-CN"/>
              </w:rPr>
            </w:pPr>
          </w:p>
        </w:tc>
      </w:tr>
      <w:tr w:rsidR="00445A0A" w:rsidRPr="00146072" w:rsidTr="00F760BD">
        <w:tc>
          <w:tcPr>
            <w:tcW w:w="0" w:type="auto"/>
          </w:tcPr>
          <w:p w:rsidR="00445A0A" w:rsidRPr="00146072" w:rsidRDefault="00445A0A" w:rsidP="00093013">
            <w:pPr>
              <w:pStyle w:val="TAL"/>
              <w:rPr>
                <w:lang w:eastAsia="zh-CN"/>
              </w:rPr>
            </w:pPr>
            <w:r w:rsidRPr="00146072">
              <w:rPr>
                <w:lang w:eastAsia="zh-CN"/>
              </w:rPr>
              <w:t xml:space="preserve">Penetration </w:t>
            </w:r>
          </w:p>
        </w:tc>
        <w:tc>
          <w:tcPr>
            <w:tcW w:w="2200" w:type="dxa"/>
          </w:tcPr>
          <w:p w:rsidR="00445A0A" w:rsidRPr="00146072" w:rsidRDefault="00445A0A" w:rsidP="007C2788">
            <w:pPr>
              <w:pStyle w:val="TAL"/>
              <w:rPr>
                <w:lang w:eastAsia="zh-CN"/>
              </w:rPr>
            </w:pPr>
            <w:r w:rsidRPr="00146072">
              <w:rPr>
                <w:lang w:eastAsia="zh-CN"/>
              </w:rPr>
              <w:t>For outdoor UEs: 0dB</w:t>
            </w:r>
            <w:r w:rsidRPr="00146072">
              <w:rPr>
                <w:lang w:eastAsia="zh-CN"/>
              </w:rPr>
              <w:br/>
              <w:t xml:space="preserve">For indoor UEs: </w:t>
            </w:r>
            <w:r w:rsidR="000849B0" w:rsidRPr="00146072">
              <w:rPr>
                <w:lang w:eastAsia="zh-CN"/>
              </w:rPr>
              <w:t xml:space="preserve">referring to Table </w:t>
            </w:r>
            <w:r w:rsidR="000849B0">
              <w:rPr>
                <w:lang w:eastAsia="zh-CN"/>
              </w:rPr>
              <w:t xml:space="preserve"> </w:t>
            </w:r>
            <w:r w:rsidR="000849B0" w:rsidRPr="00147F39">
              <w:t xml:space="preserve"> </w:t>
            </w:r>
            <w:r w:rsidR="000849B0" w:rsidRPr="00147F39">
              <w:rPr>
                <w:lang w:eastAsia="ko-KR"/>
              </w:rPr>
              <w:t>7.4.3-3</w:t>
            </w:r>
            <w:r w:rsidR="000849B0">
              <w:rPr>
                <w:lang w:eastAsia="ko-KR"/>
              </w:rPr>
              <w:t xml:space="preserve"> </w:t>
            </w:r>
            <w:r w:rsidR="002F516C">
              <w:rPr>
                <w:lang w:eastAsia="ko-KR"/>
              </w:rPr>
              <w:t xml:space="preserve">for FR1 </w:t>
            </w:r>
            <w:r w:rsidR="007C2788">
              <w:rPr>
                <w:lang w:eastAsia="ko-KR"/>
              </w:rPr>
              <w:t>in TR38.901</w:t>
            </w:r>
            <w:r w:rsidR="000849B0">
              <w:rPr>
                <w:lang w:eastAsia="zh-CN"/>
              </w:rPr>
              <w:t>.</w:t>
            </w:r>
          </w:p>
        </w:tc>
        <w:tc>
          <w:tcPr>
            <w:tcW w:w="5643" w:type="dxa"/>
            <w:gridSpan w:val="2"/>
          </w:tcPr>
          <w:p w:rsidR="00445A0A" w:rsidRPr="00A6491A" w:rsidRDefault="00445A0A" w:rsidP="00093013">
            <w:pPr>
              <w:pStyle w:val="TAL"/>
              <w:rPr>
                <w:lang w:eastAsia="zh-CN"/>
              </w:rPr>
            </w:pPr>
            <w:r w:rsidRPr="00A6491A">
              <w:rPr>
                <w:lang w:eastAsia="zh-CN"/>
              </w:rPr>
              <w:t>For indoor UEs on the same floor in the same building: 0dB</w:t>
            </w:r>
          </w:p>
          <w:p w:rsidR="00445A0A" w:rsidRPr="00A6491A" w:rsidRDefault="00445A0A" w:rsidP="00093013">
            <w:pPr>
              <w:pStyle w:val="TAL"/>
              <w:rPr>
                <w:lang w:eastAsia="zh-CN"/>
              </w:rPr>
            </w:pPr>
            <w:r w:rsidRPr="00A6491A">
              <w:rPr>
                <w:lang w:eastAsia="zh-CN"/>
              </w:rPr>
              <w:t xml:space="preserve">For indoor UEs on another floor in the same building: </w:t>
            </w:r>
            <w:r w:rsidR="007C2788" w:rsidRPr="007C2788">
              <w:rPr>
                <w:lang w:eastAsia="zh-CN"/>
              </w:rPr>
              <w:t xml:space="preserve">O2I building penetration </w:t>
            </w:r>
            <w:r w:rsidR="007C2788">
              <w:rPr>
                <w:lang w:eastAsia="zh-CN"/>
              </w:rPr>
              <w:t xml:space="preserve">low-loss </w:t>
            </w:r>
            <w:r w:rsidR="007C2788" w:rsidRPr="007C2788">
              <w:rPr>
                <w:lang w:eastAsia="zh-CN"/>
              </w:rPr>
              <w:t>model</w:t>
            </w:r>
            <w:r w:rsidR="007C2788">
              <w:rPr>
                <w:lang w:eastAsia="zh-CN"/>
              </w:rPr>
              <w:t xml:space="preserve"> in Table 7.4.3-2 in TR38.901.</w:t>
            </w:r>
            <w:r w:rsidR="007C2788" w:rsidRPr="007C2788">
              <w:rPr>
                <w:lang w:eastAsia="zh-CN"/>
              </w:rPr>
              <w:t xml:space="preserve"> </w:t>
            </w:r>
          </w:p>
          <w:p w:rsidR="007C2788" w:rsidRDefault="00445A0A" w:rsidP="00093013">
            <w:pPr>
              <w:pStyle w:val="TAL"/>
              <w:rPr>
                <w:lang w:eastAsia="zh-CN"/>
              </w:rPr>
            </w:pPr>
            <w:r w:rsidRPr="00A6491A">
              <w:rPr>
                <w:lang w:eastAsia="zh-CN"/>
              </w:rPr>
              <w:t xml:space="preserve">For outdoor UEs: </w:t>
            </w:r>
            <w:r w:rsidR="007C2788" w:rsidRPr="007C2788">
              <w:rPr>
                <w:lang w:eastAsia="zh-CN"/>
              </w:rPr>
              <w:t xml:space="preserve">O2I building penetration </w:t>
            </w:r>
            <w:r w:rsidR="007C2788">
              <w:rPr>
                <w:lang w:eastAsia="zh-CN"/>
              </w:rPr>
              <w:t xml:space="preserve">low-loss </w:t>
            </w:r>
            <w:r w:rsidR="007C2788" w:rsidRPr="007C2788">
              <w:rPr>
                <w:lang w:eastAsia="zh-CN"/>
              </w:rPr>
              <w:t>model</w:t>
            </w:r>
            <w:r w:rsidR="007C2788">
              <w:rPr>
                <w:lang w:eastAsia="zh-CN"/>
              </w:rPr>
              <w:t xml:space="preserve"> in Table 7.4.3-2 in TR38.901</w:t>
            </w:r>
          </w:p>
          <w:p w:rsidR="007C2788" w:rsidRDefault="00445A0A" w:rsidP="00093013">
            <w:pPr>
              <w:pStyle w:val="TAL"/>
              <w:rPr>
                <w:lang w:eastAsia="zh-CN"/>
              </w:rPr>
            </w:pPr>
            <w:r w:rsidRPr="00A6491A">
              <w:rPr>
                <w:lang w:eastAsia="zh-CN"/>
              </w:rPr>
              <w:t xml:space="preserve">For indoor UEs in another building: </w:t>
            </w:r>
            <w:r w:rsidR="007C2788" w:rsidRPr="007C2788">
              <w:rPr>
                <w:lang w:eastAsia="zh-CN"/>
              </w:rPr>
              <w:t xml:space="preserve">O2I building penetration </w:t>
            </w:r>
            <w:r w:rsidR="007C2788">
              <w:rPr>
                <w:lang w:eastAsia="zh-CN"/>
              </w:rPr>
              <w:t xml:space="preserve">high-loss </w:t>
            </w:r>
            <w:r w:rsidR="007C2788" w:rsidRPr="007C2788">
              <w:rPr>
                <w:lang w:eastAsia="zh-CN"/>
              </w:rPr>
              <w:t>model</w:t>
            </w:r>
            <w:r w:rsidR="007C2788">
              <w:rPr>
                <w:lang w:eastAsia="zh-CN"/>
              </w:rPr>
              <w:t xml:space="preserve"> in Table 7.4.3-2 in TR38.901.</w:t>
            </w:r>
          </w:p>
          <w:p w:rsidR="00A6491A" w:rsidRDefault="00A6491A" w:rsidP="00093013">
            <w:pPr>
              <w:pStyle w:val="TAL"/>
              <w:rPr>
                <w:highlight w:val="yellow"/>
                <w:lang w:eastAsia="zh-CN"/>
              </w:rPr>
            </w:pPr>
          </w:p>
          <w:p w:rsidR="00A6491A" w:rsidRPr="006C7D7E" w:rsidRDefault="00A6491A" w:rsidP="00A6491A">
            <w:pPr>
              <w:pStyle w:val="TAL"/>
              <w:rPr>
                <w:highlight w:val="yellow"/>
                <w:lang w:eastAsia="zh-CN"/>
              </w:rPr>
            </w:pPr>
          </w:p>
        </w:tc>
      </w:tr>
      <w:tr w:rsidR="00445A0A" w:rsidRPr="00146072" w:rsidTr="00F760BD">
        <w:tc>
          <w:tcPr>
            <w:tcW w:w="0" w:type="auto"/>
            <w:vAlign w:val="center"/>
          </w:tcPr>
          <w:p w:rsidR="00445A0A" w:rsidRPr="00146072" w:rsidRDefault="00445A0A" w:rsidP="00093013">
            <w:pPr>
              <w:pStyle w:val="TAL"/>
              <w:rPr>
                <w:lang w:eastAsia="zh-CN"/>
              </w:rPr>
            </w:pPr>
            <w:r w:rsidRPr="00146072">
              <w:rPr>
                <w:lang w:eastAsia="zh-CN"/>
              </w:rPr>
              <w:t xml:space="preserve">Shadowing </w:t>
            </w:r>
          </w:p>
        </w:tc>
        <w:tc>
          <w:tcPr>
            <w:tcW w:w="2200" w:type="dxa"/>
            <w:vAlign w:val="center"/>
          </w:tcPr>
          <w:p w:rsidR="00445A0A" w:rsidRPr="00146072" w:rsidRDefault="00436C47" w:rsidP="00436C47">
            <w:pPr>
              <w:pStyle w:val="TAL"/>
              <w:rPr>
                <w:lang w:eastAsia="zh-CN"/>
              </w:rPr>
            </w:pPr>
            <w:r>
              <w:rPr>
                <w:lang w:eastAsia="zh-CN"/>
              </w:rPr>
              <w:t>UMa [referring to Table 7.5</w:t>
            </w:r>
            <w:r w:rsidR="00445A0A" w:rsidRPr="00146072">
              <w:rPr>
                <w:lang w:eastAsia="zh-CN"/>
              </w:rPr>
              <w:t xml:space="preserve">-6 in </w:t>
            </w:r>
            <w:r>
              <w:rPr>
                <w:lang w:eastAsia="ko-KR"/>
              </w:rPr>
              <w:t>TR38.901</w:t>
            </w:r>
            <w:r w:rsidR="00445A0A" w:rsidRPr="00146072">
              <w:rPr>
                <w:lang w:eastAsia="zh-CN"/>
              </w:rPr>
              <w:t xml:space="preserve">] </w:t>
            </w:r>
            <w:r w:rsidR="00445A0A">
              <w:rPr>
                <w:lang w:eastAsia="zh-CN"/>
              </w:rPr>
              <w:t>- Note 2</w:t>
            </w:r>
          </w:p>
        </w:tc>
        <w:tc>
          <w:tcPr>
            <w:tcW w:w="5643" w:type="dxa"/>
            <w:gridSpan w:val="2"/>
          </w:tcPr>
          <w:p w:rsidR="00F23052" w:rsidRPr="006D08F1" w:rsidRDefault="00F23052" w:rsidP="00093013">
            <w:pPr>
              <w:pStyle w:val="TAL"/>
              <w:rPr>
                <w:lang w:eastAsia="zh-CN"/>
              </w:rPr>
            </w:pPr>
            <w:r w:rsidRPr="006D08F1">
              <w:rPr>
                <w:lang w:eastAsia="zh-CN"/>
              </w:rPr>
              <w:t xml:space="preserve">InH </w:t>
            </w:r>
            <w:r>
              <w:rPr>
                <w:lang w:eastAsia="zh-CN"/>
              </w:rPr>
              <w:t>[</w:t>
            </w:r>
            <w:r w:rsidRPr="006D08F1">
              <w:rPr>
                <w:lang w:eastAsia="zh-CN"/>
              </w:rPr>
              <w:t xml:space="preserve">referring to </w:t>
            </w:r>
            <w:r w:rsidRPr="00147F39">
              <w:t>Table 7.</w:t>
            </w:r>
            <w:r w:rsidRPr="00147F39">
              <w:rPr>
                <w:rFonts w:hint="eastAsia"/>
                <w:lang w:eastAsia="ko-KR"/>
              </w:rPr>
              <w:t>4.1</w:t>
            </w:r>
            <w:r w:rsidRPr="00147F39">
              <w:t>-1</w:t>
            </w:r>
            <w:r>
              <w:t xml:space="preserve"> in TR38.901]</w:t>
            </w:r>
          </w:p>
          <w:p w:rsidR="006D08F1" w:rsidRPr="006C7D7E" w:rsidRDefault="006D08F1" w:rsidP="00093013">
            <w:pPr>
              <w:pStyle w:val="TAL"/>
              <w:rPr>
                <w:highlight w:val="yellow"/>
                <w:lang w:eastAsia="zh-CN"/>
              </w:rPr>
            </w:pPr>
          </w:p>
        </w:tc>
      </w:tr>
      <w:tr w:rsidR="00400D0E" w:rsidRPr="00146072" w:rsidTr="00F760BD">
        <w:tc>
          <w:tcPr>
            <w:tcW w:w="0" w:type="auto"/>
          </w:tcPr>
          <w:p w:rsidR="00400D0E" w:rsidRDefault="00400D0E" w:rsidP="009247D8">
            <w:pPr>
              <w:pStyle w:val="TAL"/>
            </w:pPr>
            <w:r w:rsidRPr="00E55D62">
              <w:t>Antenna Configuration at the TRP</w:t>
            </w:r>
          </w:p>
          <w:p w:rsidR="00400D0E" w:rsidRPr="00E55D62" w:rsidRDefault="00400D0E" w:rsidP="009247D8">
            <w:pPr>
              <w:pStyle w:val="TAL"/>
            </w:pPr>
            <w:r w:rsidRPr="000715D0">
              <w:t xml:space="preserve">(Ref. </w:t>
            </w:r>
            <w:r>
              <w:t xml:space="preserve">A.2.1-4 </w:t>
            </w:r>
            <w:r w:rsidRPr="000715D0">
              <w:t>TS 38.802)</w:t>
            </w:r>
          </w:p>
        </w:tc>
        <w:tc>
          <w:tcPr>
            <w:tcW w:w="2200" w:type="dxa"/>
          </w:tcPr>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Dense urban and Urban macro:</w:t>
            </w:r>
          </w:p>
          <w:p w:rsidR="00400D0E" w:rsidRDefault="00400D0E" w:rsidP="00400D0E">
            <w:pPr>
              <w:spacing w:after="0"/>
              <w:rPr>
                <w:rFonts w:ascii="Arial" w:hAnsi="Arial" w:cs="Arial"/>
                <w:color w:val="000000"/>
                <w:sz w:val="18"/>
                <w:szCs w:val="18"/>
              </w:rPr>
            </w:pPr>
            <w:r w:rsidRPr="00E55D62">
              <w:rPr>
                <w:rFonts w:ascii="Arial" w:hAnsi="Arial" w:cs="Arial"/>
                <w:color w:val="000000"/>
                <w:sz w:val="18"/>
                <w:szCs w:val="18"/>
              </w:rPr>
              <w:t xml:space="preserve">- Baseline: </w:t>
            </w:r>
            <w:r w:rsidRPr="00E4573B">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E55D62">
              <w:rPr>
                <w:rFonts w:ascii="Arial" w:hAnsi="Arial" w:cs="Arial"/>
                <w:color w:val="000000"/>
                <w:sz w:val="18"/>
                <w:szCs w:val="18"/>
              </w:rPr>
              <w:t xml:space="preserve"> = (8,</w:t>
            </w:r>
            <w:r>
              <w:rPr>
                <w:rFonts w:ascii="Arial" w:hAnsi="Arial" w:cs="Arial"/>
                <w:color w:val="000000"/>
                <w:sz w:val="18"/>
                <w:szCs w:val="18"/>
              </w:rPr>
              <w:t xml:space="preserve"> </w:t>
            </w:r>
            <w:r w:rsidRPr="00E55D62">
              <w:rPr>
                <w:rFonts w:ascii="Arial" w:hAnsi="Arial" w:cs="Arial"/>
                <w:color w:val="000000"/>
                <w:sz w:val="18"/>
                <w:szCs w:val="18"/>
              </w:rPr>
              <w:t>8,</w:t>
            </w:r>
            <w:r>
              <w:rPr>
                <w:rFonts w:ascii="Arial" w:hAnsi="Arial" w:cs="Arial"/>
                <w:color w:val="000000"/>
                <w:sz w:val="18"/>
                <w:szCs w:val="18"/>
              </w:rPr>
              <w:t xml:space="preserve"> </w:t>
            </w:r>
            <w:r w:rsidRPr="00E55D62">
              <w:rPr>
                <w:rFonts w:ascii="Arial" w:hAnsi="Arial" w:cs="Arial"/>
                <w:color w:val="000000"/>
                <w:sz w:val="18"/>
                <w:szCs w:val="18"/>
              </w:rPr>
              <w:t>2,</w:t>
            </w:r>
            <w:r>
              <w:rPr>
                <w:rFonts w:ascii="Arial" w:hAnsi="Arial" w:cs="Arial"/>
                <w:color w:val="000000"/>
                <w:sz w:val="18"/>
                <w:szCs w:val="18"/>
              </w:rPr>
              <w:t xml:space="preserve"> </w:t>
            </w:r>
            <w:r w:rsidRPr="00E55D62">
              <w:rPr>
                <w:rFonts w:ascii="Arial" w:hAnsi="Arial" w:cs="Arial"/>
                <w:color w:val="000000"/>
                <w:sz w:val="18"/>
                <w:szCs w:val="18"/>
              </w:rPr>
              <w:t>1,</w:t>
            </w:r>
            <w:r>
              <w:rPr>
                <w:rFonts w:ascii="Arial" w:hAnsi="Arial" w:cs="Arial"/>
                <w:color w:val="000000"/>
                <w:sz w:val="18"/>
                <w:szCs w:val="18"/>
              </w:rPr>
              <w:t xml:space="preserve"> </w:t>
            </w:r>
            <w:r w:rsidRPr="00E55D62">
              <w:rPr>
                <w:rFonts w:ascii="Arial" w:hAnsi="Arial" w:cs="Arial"/>
                <w:color w:val="000000"/>
                <w:sz w:val="18"/>
                <w:szCs w:val="18"/>
              </w:rPr>
              <w:t>1).</w:t>
            </w:r>
          </w:p>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 xml:space="preserve">- Baseline: </w:t>
            </w:r>
            <w:r w:rsidRPr="00E4573B">
              <w:rPr>
                <w:rFonts w:ascii="Arial" w:hAnsi="Arial" w:cs="Arial"/>
                <w:color w:val="000000"/>
                <w:sz w:val="18"/>
                <w:szCs w:val="18"/>
              </w:rPr>
              <w:t>(d</w:t>
            </w:r>
            <w:r w:rsidRPr="00E4573B">
              <w:rPr>
                <w:rFonts w:ascii="Arial" w:hAnsi="Arial" w:cs="Arial"/>
                <w:color w:val="000000"/>
                <w:sz w:val="18"/>
                <w:szCs w:val="18"/>
                <w:vertAlign w:val="subscript"/>
              </w:rPr>
              <w:t>H</w:t>
            </w:r>
            <w:r w:rsidRPr="00E4573B">
              <w:rPr>
                <w:rFonts w:ascii="Arial" w:hAnsi="Arial" w:cs="Arial"/>
                <w:color w:val="000000"/>
                <w:sz w:val="18"/>
                <w:szCs w:val="18"/>
              </w:rPr>
              <w:t>, d</w:t>
            </w:r>
            <w:r w:rsidRPr="00E4573B">
              <w:rPr>
                <w:rFonts w:ascii="Arial" w:hAnsi="Arial" w:cs="Arial"/>
                <w:color w:val="000000"/>
                <w:sz w:val="18"/>
                <w:szCs w:val="18"/>
                <w:vertAlign w:val="subscript"/>
              </w:rPr>
              <w:t>V</w:t>
            </w:r>
            <w:r w:rsidRPr="00E4573B">
              <w:rPr>
                <w:rFonts w:ascii="Arial" w:hAnsi="Arial" w:cs="Arial"/>
                <w:color w:val="000000"/>
                <w:sz w:val="18"/>
                <w:szCs w:val="18"/>
              </w:rPr>
              <w:t>)</w:t>
            </w:r>
            <w:r w:rsidRPr="00E55D62">
              <w:rPr>
                <w:rFonts w:ascii="Arial" w:hAnsi="Arial" w:cs="Arial"/>
                <w:color w:val="000000"/>
                <w:sz w:val="18"/>
                <w:szCs w:val="18"/>
              </w:rPr>
              <w:t xml:space="preserve"> = (0.5, 0.8)λ</w:t>
            </w:r>
          </w:p>
          <w:p w:rsidR="00400D0E" w:rsidRPr="00E55D62" w:rsidRDefault="00400D0E" w:rsidP="00400D0E">
            <w:pPr>
              <w:spacing w:after="0"/>
              <w:rPr>
                <w:rFonts w:ascii="Arial" w:hAnsi="Arial" w:cs="Arial"/>
                <w:color w:val="000000"/>
                <w:sz w:val="18"/>
                <w:szCs w:val="18"/>
              </w:rPr>
            </w:pPr>
          </w:p>
          <w:p w:rsidR="00400D0E" w:rsidRPr="00E55D62" w:rsidRDefault="00400D0E" w:rsidP="00400D0E">
            <w:pPr>
              <w:pStyle w:val="TAL"/>
            </w:pPr>
          </w:p>
        </w:tc>
        <w:tc>
          <w:tcPr>
            <w:tcW w:w="5643" w:type="dxa"/>
            <w:gridSpan w:val="2"/>
          </w:tcPr>
          <w:p w:rsidR="00400D0E" w:rsidRPr="00E55D62" w:rsidRDefault="00400D0E" w:rsidP="009247D8">
            <w:pPr>
              <w:spacing w:after="0"/>
              <w:rPr>
                <w:rFonts w:ascii="Arial" w:hAnsi="Arial" w:cs="Arial"/>
                <w:color w:val="000000"/>
                <w:sz w:val="18"/>
                <w:szCs w:val="18"/>
              </w:rPr>
            </w:pPr>
            <w:r w:rsidRPr="00E55D62">
              <w:rPr>
                <w:rFonts w:ascii="Arial" w:hAnsi="Arial" w:cs="Arial"/>
                <w:color w:val="000000"/>
                <w:sz w:val="18"/>
                <w:szCs w:val="18"/>
              </w:rPr>
              <w:t>Indoor hotspot:</w:t>
            </w:r>
          </w:p>
          <w:p w:rsidR="00400D0E" w:rsidRPr="00E55D62" w:rsidRDefault="00400D0E" w:rsidP="009247D8">
            <w:pPr>
              <w:spacing w:after="0"/>
              <w:rPr>
                <w:rFonts w:ascii="Arial" w:hAnsi="Arial" w:cs="Arial"/>
                <w:color w:val="000000"/>
                <w:sz w:val="18"/>
                <w:szCs w:val="18"/>
              </w:rPr>
            </w:pPr>
            <w:r w:rsidRPr="00E55D62">
              <w:rPr>
                <w:rFonts w:ascii="Arial" w:hAnsi="Arial" w:cs="Arial"/>
                <w:color w:val="000000"/>
                <w:sz w:val="18"/>
                <w:szCs w:val="18"/>
              </w:rPr>
              <w:t>- Baseline: (4,</w:t>
            </w:r>
            <w:r>
              <w:rPr>
                <w:rFonts w:ascii="Arial" w:hAnsi="Arial" w:cs="Arial"/>
                <w:color w:val="000000"/>
                <w:sz w:val="18"/>
                <w:szCs w:val="18"/>
              </w:rPr>
              <w:t xml:space="preserve"> </w:t>
            </w:r>
            <w:r w:rsidRPr="00E55D62">
              <w:rPr>
                <w:rFonts w:ascii="Arial" w:hAnsi="Arial" w:cs="Arial"/>
                <w:color w:val="000000"/>
                <w:sz w:val="18"/>
                <w:szCs w:val="18"/>
              </w:rPr>
              <w:t>8,</w:t>
            </w:r>
            <w:r>
              <w:rPr>
                <w:rFonts w:ascii="Arial" w:hAnsi="Arial" w:cs="Arial"/>
                <w:color w:val="000000"/>
                <w:sz w:val="18"/>
                <w:szCs w:val="18"/>
              </w:rPr>
              <w:t xml:space="preserve"> </w:t>
            </w:r>
            <w:r w:rsidRPr="00E55D62">
              <w:rPr>
                <w:rFonts w:ascii="Arial" w:hAnsi="Arial" w:cs="Arial"/>
                <w:color w:val="000000"/>
                <w:sz w:val="18"/>
                <w:szCs w:val="18"/>
              </w:rPr>
              <w:t>2,</w:t>
            </w:r>
            <w:r>
              <w:rPr>
                <w:rFonts w:ascii="Arial" w:hAnsi="Arial" w:cs="Arial"/>
                <w:color w:val="000000"/>
                <w:sz w:val="18"/>
                <w:szCs w:val="18"/>
              </w:rPr>
              <w:t xml:space="preserve"> </w:t>
            </w:r>
            <w:r w:rsidRPr="00E55D62">
              <w:rPr>
                <w:rFonts w:ascii="Arial" w:hAnsi="Arial" w:cs="Arial" w:hint="eastAsia"/>
                <w:color w:val="000000"/>
                <w:sz w:val="18"/>
                <w:szCs w:val="18"/>
              </w:rPr>
              <w:t>1</w:t>
            </w:r>
            <w:r w:rsidRPr="00E55D62">
              <w:rPr>
                <w:rFonts w:ascii="Arial" w:hAnsi="Arial" w:cs="Arial"/>
                <w:color w:val="000000"/>
                <w:sz w:val="18"/>
                <w:szCs w:val="18"/>
              </w:rPr>
              <w:t>,</w:t>
            </w:r>
            <w:r>
              <w:rPr>
                <w:rFonts w:ascii="Arial" w:hAnsi="Arial" w:cs="Arial"/>
                <w:color w:val="000000"/>
                <w:sz w:val="18"/>
                <w:szCs w:val="18"/>
              </w:rPr>
              <w:t xml:space="preserve"> </w:t>
            </w:r>
            <w:r w:rsidRPr="00E55D62">
              <w:rPr>
                <w:rFonts w:ascii="Arial" w:hAnsi="Arial" w:cs="Arial" w:hint="eastAsia"/>
                <w:color w:val="000000"/>
                <w:sz w:val="18"/>
                <w:szCs w:val="18"/>
              </w:rPr>
              <w:t>1</w:t>
            </w:r>
            <w:r w:rsidRPr="00E55D62">
              <w:rPr>
                <w:rFonts w:ascii="Arial" w:hAnsi="Arial" w:cs="Arial"/>
                <w:color w:val="000000"/>
                <w:sz w:val="18"/>
                <w:szCs w:val="18"/>
              </w:rPr>
              <w:t>)</w:t>
            </w:r>
            <w:r>
              <w:rPr>
                <w:rFonts w:ascii="Arial" w:hAnsi="Arial" w:cs="Arial"/>
                <w:color w:val="000000"/>
                <w:sz w:val="18"/>
                <w:szCs w:val="18"/>
              </w:rPr>
              <w:t xml:space="preserve">; </w:t>
            </w:r>
            <w:r w:rsidRPr="00E4573B">
              <w:rPr>
                <w:rFonts w:ascii="Arial" w:hAnsi="Arial" w:cs="Arial"/>
                <w:color w:val="000000"/>
                <w:sz w:val="18"/>
                <w:szCs w:val="18"/>
              </w:rPr>
              <w:t>(d</w:t>
            </w:r>
            <w:r w:rsidRPr="00E4573B">
              <w:rPr>
                <w:rFonts w:ascii="Arial" w:hAnsi="Arial" w:cs="Arial"/>
                <w:color w:val="000000"/>
                <w:sz w:val="18"/>
                <w:szCs w:val="18"/>
                <w:vertAlign w:val="subscript"/>
              </w:rPr>
              <w:t>H</w:t>
            </w:r>
            <w:r w:rsidRPr="00E4573B">
              <w:rPr>
                <w:rFonts w:ascii="Arial" w:hAnsi="Arial" w:cs="Arial"/>
                <w:color w:val="000000"/>
                <w:sz w:val="18"/>
                <w:szCs w:val="18"/>
              </w:rPr>
              <w:t>, d</w:t>
            </w:r>
            <w:r w:rsidRPr="00E4573B">
              <w:rPr>
                <w:rFonts w:ascii="Arial" w:hAnsi="Arial" w:cs="Arial"/>
                <w:color w:val="000000"/>
                <w:sz w:val="18"/>
                <w:szCs w:val="18"/>
                <w:vertAlign w:val="subscript"/>
              </w:rPr>
              <w:t>V</w:t>
            </w:r>
            <w:r w:rsidRPr="00E4573B">
              <w:rPr>
                <w:rFonts w:ascii="Arial" w:hAnsi="Arial" w:cs="Arial"/>
                <w:color w:val="000000"/>
                <w:sz w:val="18"/>
                <w:szCs w:val="18"/>
              </w:rPr>
              <w:t>)</w:t>
            </w:r>
            <w:r w:rsidRPr="00E55D62">
              <w:rPr>
                <w:rFonts w:ascii="Arial" w:hAnsi="Arial" w:cs="Arial"/>
                <w:color w:val="000000"/>
                <w:sz w:val="18"/>
                <w:szCs w:val="18"/>
              </w:rPr>
              <w:t xml:space="preserve"> = (0.5, 0.</w:t>
            </w:r>
            <w:r w:rsidRPr="00E55D62">
              <w:rPr>
                <w:rFonts w:ascii="Arial" w:hAnsi="Arial" w:cs="Arial" w:hint="eastAsia"/>
                <w:color w:val="000000"/>
                <w:sz w:val="18"/>
                <w:szCs w:val="18"/>
              </w:rPr>
              <w:t>5</w:t>
            </w:r>
            <w:r w:rsidRPr="00E55D62">
              <w:rPr>
                <w:rFonts w:ascii="Arial" w:hAnsi="Arial" w:cs="Arial"/>
                <w:color w:val="000000"/>
                <w:sz w:val="18"/>
                <w:szCs w:val="18"/>
              </w:rPr>
              <w:t>)λ</w:t>
            </w:r>
          </w:p>
          <w:p w:rsidR="00400D0E" w:rsidRPr="00E55D62" w:rsidRDefault="00400D0E" w:rsidP="009247D8">
            <w:pPr>
              <w:pStyle w:val="TAL"/>
            </w:pPr>
          </w:p>
        </w:tc>
      </w:tr>
      <w:tr w:rsidR="00400D0E" w:rsidRPr="00146072" w:rsidTr="00F760BD">
        <w:tc>
          <w:tcPr>
            <w:tcW w:w="0" w:type="auto"/>
            <w:vAlign w:val="center"/>
          </w:tcPr>
          <w:p w:rsidR="00400D0E" w:rsidRDefault="00400D0E" w:rsidP="009247D8">
            <w:pPr>
              <w:pStyle w:val="TAL"/>
            </w:pPr>
            <w:r w:rsidRPr="00E55D62">
              <w:t xml:space="preserve">Antenna Configuration at the </w:t>
            </w:r>
            <w:r>
              <w:t>UE</w:t>
            </w:r>
          </w:p>
          <w:p w:rsidR="00400D0E" w:rsidRPr="00146072" w:rsidRDefault="00400D0E" w:rsidP="009247D8">
            <w:pPr>
              <w:pStyle w:val="TAL"/>
              <w:rPr>
                <w:lang w:eastAsia="zh-CN"/>
              </w:rPr>
            </w:pPr>
            <w:r w:rsidRPr="000715D0">
              <w:t xml:space="preserve">(Ref. </w:t>
            </w:r>
            <w:r>
              <w:t xml:space="preserve">A.2.1-4 </w:t>
            </w:r>
            <w:r w:rsidRPr="000715D0">
              <w:t>TS 38.802)</w:t>
            </w:r>
          </w:p>
        </w:tc>
        <w:tc>
          <w:tcPr>
            <w:tcW w:w="2200" w:type="dxa"/>
          </w:tcPr>
          <w:p w:rsidR="00400D0E" w:rsidRPr="00E55D62" w:rsidRDefault="00400D0E" w:rsidP="00400D0E">
            <w:pPr>
              <w:spacing w:after="0"/>
              <w:rPr>
                <w:rFonts w:ascii="Arial" w:hAnsi="Arial" w:cs="Arial"/>
                <w:color w:val="000000"/>
                <w:sz w:val="18"/>
                <w:szCs w:val="18"/>
              </w:rPr>
            </w:pPr>
            <w:r w:rsidRPr="00E55D62">
              <w:rPr>
                <w:rFonts w:ascii="Arial" w:hAnsi="Arial" w:cs="Arial"/>
                <w:color w:val="000000"/>
                <w:sz w:val="18"/>
                <w:szCs w:val="18"/>
              </w:rPr>
              <w:t xml:space="preserve">Panel model 1: </w:t>
            </w:r>
            <w:r w:rsidRPr="00B40CC9">
              <w:rPr>
                <w:rFonts w:ascii="Arial" w:hAnsi="Arial" w:cs="Arial"/>
                <w:color w:val="000000"/>
                <w:sz w:val="18"/>
                <w:szCs w:val="18"/>
              </w:rPr>
              <w:t>M</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w:t>
            </w:r>
            <w:r w:rsidRPr="004C6965">
              <w:rPr>
                <w:rFonts w:ascii="Arial" w:hAnsi="Arial" w:cs="Arial"/>
                <w:color w:val="000000"/>
                <w:sz w:val="18"/>
                <w:szCs w:val="18"/>
              </w:rPr>
              <w:t>N</w:t>
            </w:r>
            <w:r w:rsidRPr="00E4573B">
              <w:rPr>
                <w:rFonts w:ascii="Arial" w:hAnsi="Arial" w:cs="Arial"/>
                <w:color w:val="000000"/>
                <w:sz w:val="18"/>
                <w:szCs w:val="18"/>
                <w:vertAlign w:val="subscript"/>
              </w:rPr>
              <w:t>g</w:t>
            </w:r>
            <w:r w:rsidRPr="00E55D62">
              <w:rPr>
                <w:rFonts w:ascii="Arial" w:hAnsi="Arial" w:cs="Arial"/>
                <w:color w:val="000000"/>
                <w:sz w:val="18"/>
                <w:szCs w:val="18"/>
              </w:rPr>
              <w:t xml:space="preserve"> = 1, P =</w:t>
            </w:r>
            <w:r>
              <w:rPr>
                <w:rFonts w:ascii="Arial" w:hAnsi="Arial" w:cs="Arial"/>
                <w:color w:val="000000"/>
                <w:sz w:val="18"/>
                <w:szCs w:val="18"/>
              </w:rPr>
              <w:t xml:space="preserve"> </w:t>
            </w:r>
            <w:r w:rsidRPr="00E55D62">
              <w:rPr>
                <w:rFonts w:ascii="Arial" w:hAnsi="Arial" w:cs="Arial"/>
                <w:color w:val="000000"/>
                <w:sz w:val="18"/>
                <w:szCs w:val="18"/>
              </w:rPr>
              <w:t>2, d</w:t>
            </w:r>
            <w:r w:rsidRPr="00E55D62">
              <w:rPr>
                <w:rFonts w:ascii="Arial" w:hAnsi="Arial" w:cs="Arial"/>
                <w:color w:val="000000"/>
                <w:sz w:val="18"/>
                <w:szCs w:val="18"/>
                <w:vertAlign w:val="subscript"/>
              </w:rPr>
              <w:t>H</w:t>
            </w:r>
            <w:r>
              <w:rPr>
                <w:rFonts w:ascii="Arial" w:hAnsi="Arial" w:cs="Arial"/>
                <w:color w:val="000000"/>
                <w:sz w:val="18"/>
                <w:szCs w:val="18"/>
                <w:vertAlign w:val="subscript"/>
              </w:rPr>
              <w:t xml:space="preserve"> </w:t>
            </w:r>
            <w:r w:rsidRPr="00E55D62">
              <w:rPr>
                <w:rFonts w:ascii="Arial" w:hAnsi="Arial" w:cs="Arial"/>
                <w:color w:val="000000"/>
                <w:sz w:val="18"/>
                <w:szCs w:val="18"/>
              </w:rPr>
              <w:t>=</w:t>
            </w:r>
            <w:r>
              <w:rPr>
                <w:rFonts w:ascii="Arial" w:hAnsi="Arial" w:cs="Arial"/>
                <w:color w:val="000000"/>
                <w:sz w:val="18"/>
                <w:szCs w:val="18"/>
              </w:rPr>
              <w:t xml:space="preserve"> </w:t>
            </w:r>
            <w:r w:rsidRPr="00E55D62">
              <w:rPr>
                <w:rFonts w:ascii="Arial" w:hAnsi="Arial" w:cs="Arial"/>
                <w:color w:val="000000"/>
                <w:sz w:val="18"/>
                <w:szCs w:val="18"/>
              </w:rPr>
              <w:t>0.5</w:t>
            </w:r>
          </w:p>
          <w:p w:rsidR="00400D0E" w:rsidRDefault="00400D0E" w:rsidP="00400D0E">
            <w:pPr>
              <w:pStyle w:val="TAL"/>
            </w:pPr>
          </w:p>
          <w:p w:rsidR="00400D0E" w:rsidRPr="00E55D62" w:rsidRDefault="00400D0E" w:rsidP="00400D0E">
            <w:pPr>
              <w:pStyle w:val="TAL"/>
            </w:pPr>
          </w:p>
        </w:tc>
        <w:tc>
          <w:tcPr>
            <w:tcW w:w="5643" w:type="dxa"/>
            <w:gridSpan w:val="2"/>
          </w:tcPr>
          <w:p w:rsidR="00400D0E" w:rsidRPr="00B40CC9" w:rsidRDefault="00400D0E" w:rsidP="00400D0E">
            <w:pPr>
              <w:spacing w:after="0"/>
              <w:rPr>
                <w:rFonts w:ascii="Arial" w:hAnsi="Arial" w:cs="Arial"/>
                <w:color w:val="000000"/>
                <w:sz w:val="18"/>
                <w:szCs w:val="18"/>
              </w:rPr>
            </w:pPr>
            <w:r w:rsidRPr="00B40CC9">
              <w:rPr>
                <w:rFonts w:ascii="Arial" w:hAnsi="Arial" w:cs="Arial"/>
                <w:color w:val="000000"/>
                <w:sz w:val="18"/>
                <w:szCs w:val="18"/>
              </w:rPr>
              <w:t xml:space="preserve">For NR MIMO evaluation: </w:t>
            </w:r>
          </w:p>
          <w:p w:rsidR="00400D0E" w:rsidRPr="004C6965" w:rsidRDefault="00400D0E" w:rsidP="00400D0E">
            <w:pPr>
              <w:spacing w:after="0"/>
              <w:rPr>
                <w:rFonts w:ascii="Arial" w:hAnsi="Arial" w:cs="Arial"/>
                <w:color w:val="000000"/>
                <w:sz w:val="18"/>
                <w:szCs w:val="18"/>
              </w:rPr>
            </w:pPr>
            <w:r w:rsidRPr="00B40CC9">
              <w:rPr>
                <w:rFonts w:ascii="Arial" w:hAnsi="Arial" w:cs="Arial"/>
                <w:color w:val="000000"/>
                <w:sz w:val="18"/>
                <w:szCs w:val="18"/>
              </w:rPr>
              <w:t xml:space="preserve"> - Config 1: (M</w:t>
            </w:r>
            <w:r w:rsidRPr="00B40CC9">
              <w:rPr>
                <w:rFonts w:ascii="Arial" w:hAnsi="Arial" w:cs="Arial"/>
                <w:color w:val="000000"/>
                <w:sz w:val="18"/>
                <w:szCs w:val="18"/>
                <w:vertAlign w:val="subscript"/>
              </w:rPr>
              <w:t>g</w:t>
            </w:r>
            <w:r w:rsidRPr="00B40CC9">
              <w:rPr>
                <w:rFonts w:ascii="Arial" w:hAnsi="Arial" w:cs="Arial"/>
                <w:color w:val="000000"/>
                <w:sz w:val="18"/>
                <w:szCs w:val="18"/>
              </w:rPr>
              <w:t>, N</w:t>
            </w:r>
            <w:r w:rsidRPr="00B40CC9">
              <w:rPr>
                <w:rFonts w:ascii="Arial" w:hAnsi="Arial" w:cs="Arial"/>
                <w:color w:val="000000"/>
                <w:sz w:val="18"/>
                <w:szCs w:val="18"/>
                <w:vertAlign w:val="subscript"/>
              </w:rPr>
              <w:t>g</w:t>
            </w:r>
            <w:r w:rsidRPr="004C6965">
              <w:rPr>
                <w:rFonts w:ascii="Arial" w:hAnsi="Arial" w:cs="Arial"/>
                <w:color w:val="000000"/>
                <w:sz w:val="18"/>
                <w:szCs w:val="18"/>
              </w:rPr>
              <w:t>) = (1, 2); Θ</w:t>
            </w:r>
            <w:r w:rsidRPr="00B40CC9">
              <w:rPr>
                <w:rFonts w:ascii="Arial" w:hAnsi="Arial" w:cs="Arial"/>
                <w:color w:val="000000"/>
                <w:sz w:val="18"/>
                <w:szCs w:val="18"/>
                <w:vertAlign w:val="subscript"/>
              </w:rPr>
              <w:t>mg,ng</w:t>
            </w:r>
            <w:r w:rsidRPr="004C6965">
              <w:rPr>
                <w:rFonts w:ascii="Arial" w:hAnsi="Arial" w:cs="Arial"/>
                <w:color w:val="000000"/>
                <w:sz w:val="18"/>
                <w:szCs w:val="18"/>
              </w:rPr>
              <w:t>=90°; Ω</w:t>
            </w:r>
            <w:r w:rsidRPr="00B40CC9">
              <w:rPr>
                <w:rFonts w:ascii="Arial" w:hAnsi="Arial" w:cs="Arial"/>
                <w:color w:val="000000"/>
                <w:sz w:val="18"/>
                <w:szCs w:val="18"/>
                <w:vertAlign w:val="subscript"/>
              </w:rPr>
              <w:t>0,1</w:t>
            </w:r>
            <w:r w:rsidRPr="004C6965">
              <w:rPr>
                <w:rFonts w:ascii="Arial" w:hAnsi="Arial" w:cs="Arial"/>
                <w:color w:val="000000"/>
                <w:sz w:val="18"/>
                <w:szCs w:val="18"/>
              </w:rPr>
              <w:t>=Ω</w:t>
            </w:r>
            <w:r w:rsidRPr="00B40CC9">
              <w:rPr>
                <w:rFonts w:ascii="Arial" w:hAnsi="Arial" w:cs="Arial"/>
                <w:color w:val="000000"/>
                <w:sz w:val="18"/>
                <w:szCs w:val="18"/>
                <w:vertAlign w:val="subscript"/>
              </w:rPr>
              <w:t>0,0</w:t>
            </w:r>
            <w:r w:rsidRPr="004C6965">
              <w:rPr>
                <w:rFonts w:ascii="Arial" w:hAnsi="Arial" w:cs="Arial"/>
                <w:color w:val="000000"/>
                <w:sz w:val="18"/>
                <w:szCs w:val="18"/>
              </w:rPr>
              <w:t>+180°; (d</w:t>
            </w:r>
            <w:r w:rsidRPr="00B40CC9">
              <w:rPr>
                <w:rFonts w:ascii="Arial" w:hAnsi="Arial" w:cs="Arial"/>
                <w:color w:val="000000"/>
                <w:sz w:val="18"/>
                <w:szCs w:val="18"/>
                <w:vertAlign w:val="subscript"/>
              </w:rPr>
              <w:t>g,H</w:t>
            </w:r>
            <w:r w:rsidRPr="004C6965">
              <w:rPr>
                <w:rFonts w:ascii="Arial" w:hAnsi="Arial" w:cs="Arial"/>
                <w:color w:val="000000"/>
                <w:sz w:val="18"/>
                <w:szCs w:val="18"/>
              </w:rPr>
              <w:t>, d</w:t>
            </w:r>
            <w:r w:rsidRPr="00B40CC9">
              <w:rPr>
                <w:rFonts w:ascii="Arial" w:hAnsi="Arial" w:cs="Arial"/>
                <w:color w:val="000000"/>
                <w:sz w:val="18"/>
                <w:szCs w:val="18"/>
                <w:vertAlign w:val="subscript"/>
              </w:rPr>
              <w:t>g,V</w:t>
            </w:r>
            <w:r w:rsidRPr="004C6965">
              <w:rPr>
                <w:rFonts w:ascii="Arial" w:hAnsi="Arial" w:cs="Arial"/>
                <w:color w:val="000000"/>
                <w:sz w:val="18"/>
                <w:szCs w:val="18"/>
              </w:rPr>
              <w:t>)=(0,0)</w:t>
            </w:r>
          </w:p>
          <w:p w:rsidR="00400D0E" w:rsidRPr="004C6965" w:rsidRDefault="00400D0E" w:rsidP="00400D0E">
            <w:pPr>
              <w:spacing w:after="0"/>
              <w:rPr>
                <w:rFonts w:ascii="Arial" w:hAnsi="Arial" w:cs="Arial"/>
                <w:color w:val="000000"/>
                <w:sz w:val="18"/>
                <w:szCs w:val="18"/>
              </w:rPr>
            </w:pPr>
            <w:r w:rsidRPr="004C6965">
              <w:rPr>
                <w:rFonts w:ascii="Arial" w:hAnsi="Arial" w:cs="Arial"/>
                <w:color w:val="000000"/>
                <w:sz w:val="18"/>
                <w:szCs w:val="18"/>
              </w:rPr>
              <w:t xml:space="preserve"> - Config 2: (</w:t>
            </w:r>
            <w:r w:rsidRPr="00B40CC9">
              <w:rPr>
                <w:rFonts w:ascii="Arial" w:hAnsi="Arial" w:cs="Arial"/>
                <w:color w:val="000000"/>
                <w:sz w:val="18"/>
                <w:szCs w:val="18"/>
              </w:rPr>
              <w:t>M</w:t>
            </w:r>
            <w:r w:rsidRPr="00B40CC9">
              <w:rPr>
                <w:rFonts w:ascii="Arial" w:hAnsi="Arial" w:cs="Arial"/>
                <w:color w:val="000000"/>
                <w:sz w:val="18"/>
                <w:szCs w:val="18"/>
                <w:vertAlign w:val="subscript"/>
              </w:rPr>
              <w:t>g</w:t>
            </w:r>
            <w:r w:rsidRPr="00B40CC9">
              <w:rPr>
                <w:rFonts w:ascii="Arial" w:hAnsi="Arial" w:cs="Arial"/>
                <w:color w:val="000000"/>
                <w:sz w:val="18"/>
                <w:szCs w:val="18"/>
              </w:rPr>
              <w:t>, N</w:t>
            </w:r>
            <w:r w:rsidRPr="00B40CC9">
              <w:rPr>
                <w:rFonts w:ascii="Arial" w:hAnsi="Arial" w:cs="Arial"/>
                <w:color w:val="000000"/>
                <w:sz w:val="18"/>
                <w:szCs w:val="18"/>
                <w:vertAlign w:val="subscript"/>
              </w:rPr>
              <w:t>g</w:t>
            </w:r>
            <w:r w:rsidRPr="004C6965">
              <w:rPr>
                <w:rFonts w:ascii="Arial" w:hAnsi="Arial" w:cs="Arial"/>
                <w:color w:val="000000"/>
                <w:sz w:val="18"/>
                <w:szCs w:val="18"/>
              </w:rPr>
              <w:t>) = (1, 4); Θ</w:t>
            </w:r>
            <w:r w:rsidRPr="00B40CC9">
              <w:rPr>
                <w:rFonts w:ascii="Arial" w:hAnsi="Arial" w:cs="Arial"/>
                <w:color w:val="000000"/>
                <w:sz w:val="18"/>
                <w:szCs w:val="18"/>
                <w:vertAlign w:val="subscript"/>
              </w:rPr>
              <w:t>mg,ng</w:t>
            </w:r>
            <w:r w:rsidRPr="004C6965">
              <w:rPr>
                <w:rFonts w:ascii="Arial" w:hAnsi="Arial" w:cs="Arial"/>
                <w:color w:val="000000"/>
                <w:sz w:val="18"/>
                <w:szCs w:val="18"/>
              </w:rPr>
              <w:t>=90°; Ω</w:t>
            </w:r>
            <w:r w:rsidRPr="00B40CC9">
              <w:rPr>
                <w:rFonts w:ascii="Arial" w:hAnsi="Arial" w:cs="Arial"/>
                <w:color w:val="000000"/>
                <w:sz w:val="18"/>
                <w:szCs w:val="18"/>
                <w:vertAlign w:val="subscript"/>
              </w:rPr>
              <w:t>0,1</w:t>
            </w:r>
            <w:r w:rsidRPr="004C6965">
              <w:rPr>
                <w:rFonts w:ascii="Arial" w:hAnsi="Arial" w:cs="Arial"/>
                <w:color w:val="000000"/>
                <w:sz w:val="18"/>
                <w:szCs w:val="18"/>
              </w:rPr>
              <w:t>=Ω</w:t>
            </w:r>
            <w:r w:rsidRPr="00B40CC9">
              <w:rPr>
                <w:rFonts w:ascii="Arial" w:hAnsi="Arial" w:cs="Arial"/>
                <w:color w:val="000000"/>
                <w:sz w:val="18"/>
                <w:szCs w:val="18"/>
                <w:vertAlign w:val="subscript"/>
              </w:rPr>
              <w:t>0,0</w:t>
            </w:r>
            <w:r w:rsidRPr="004C6965">
              <w:rPr>
                <w:rFonts w:ascii="Arial" w:hAnsi="Arial" w:cs="Arial"/>
                <w:color w:val="000000"/>
                <w:sz w:val="18"/>
                <w:szCs w:val="18"/>
              </w:rPr>
              <w:t>+90°; Ω</w:t>
            </w:r>
            <w:r w:rsidRPr="00B40CC9">
              <w:rPr>
                <w:rFonts w:ascii="Arial" w:hAnsi="Arial" w:cs="Arial"/>
                <w:color w:val="000000"/>
                <w:sz w:val="18"/>
                <w:szCs w:val="18"/>
                <w:vertAlign w:val="subscript"/>
              </w:rPr>
              <w:t>0,2</w:t>
            </w:r>
            <w:r w:rsidRPr="004C6965">
              <w:rPr>
                <w:rFonts w:ascii="Arial" w:hAnsi="Arial" w:cs="Arial"/>
                <w:color w:val="000000"/>
                <w:sz w:val="18"/>
                <w:szCs w:val="18"/>
              </w:rPr>
              <w:t>=Ω</w:t>
            </w:r>
            <w:r w:rsidRPr="00B40CC9">
              <w:rPr>
                <w:rFonts w:ascii="Arial" w:hAnsi="Arial" w:cs="Arial"/>
                <w:color w:val="000000"/>
                <w:sz w:val="18"/>
                <w:szCs w:val="18"/>
                <w:vertAlign w:val="subscript"/>
              </w:rPr>
              <w:t>0,0</w:t>
            </w:r>
            <w:r w:rsidRPr="004C6965">
              <w:rPr>
                <w:rFonts w:ascii="Arial" w:hAnsi="Arial" w:cs="Arial"/>
                <w:color w:val="000000"/>
                <w:sz w:val="18"/>
                <w:szCs w:val="18"/>
              </w:rPr>
              <w:t>+180°; Ω</w:t>
            </w:r>
            <w:r w:rsidRPr="00B40CC9">
              <w:rPr>
                <w:rFonts w:ascii="Arial" w:hAnsi="Arial" w:cs="Arial"/>
                <w:color w:val="000000"/>
                <w:sz w:val="18"/>
                <w:szCs w:val="18"/>
                <w:vertAlign w:val="subscript"/>
              </w:rPr>
              <w:t>0,3</w:t>
            </w:r>
            <w:r w:rsidRPr="004C6965">
              <w:rPr>
                <w:rFonts w:ascii="Arial" w:hAnsi="Arial" w:cs="Arial"/>
                <w:color w:val="000000"/>
                <w:sz w:val="18"/>
                <w:szCs w:val="18"/>
              </w:rPr>
              <w:t>=Ω</w:t>
            </w:r>
            <w:r w:rsidRPr="00B40CC9">
              <w:rPr>
                <w:rFonts w:ascii="Arial" w:hAnsi="Arial" w:cs="Arial"/>
                <w:color w:val="000000"/>
                <w:sz w:val="18"/>
                <w:szCs w:val="18"/>
                <w:vertAlign w:val="subscript"/>
              </w:rPr>
              <w:t>0,0</w:t>
            </w:r>
            <w:r w:rsidRPr="004C6965">
              <w:rPr>
                <w:rFonts w:ascii="Arial" w:hAnsi="Arial" w:cs="Arial"/>
                <w:color w:val="000000"/>
                <w:sz w:val="18"/>
                <w:szCs w:val="18"/>
              </w:rPr>
              <w:t>+270°; (d</w:t>
            </w:r>
            <w:r w:rsidRPr="00B40CC9">
              <w:rPr>
                <w:rFonts w:ascii="Arial" w:hAnsi="Arial" w:cs="Arial"/>
                <w:color w:val="000000"/>
                <w:sz w:val="18"/>
                <w:szCs w:val="18"/>
                <w:vertAlign w:val="subscript"/>
              </w:rPr>
              <w:t>g</w:t>
            </w:r>
            <w:r w:rsidRPr="004C6965">
              <w:rPr>
                <w:rFonts w:ascii="Arial" w:hAnsi="Arial" w:cs="Arial"/>
                <w:color w:val="000000"/>
                <w:sz w:val="18"/>
                <w:szCs w:val="18"/>
                <w:vertAlign w:val="subscript"/>
              </w:rPr>
              <w:t>,</w:t>
            </w:r>
            <w:r w:rsidRPr="00B40CC9">
              <w:rPr>
                <w:rFonts w:ascii="Arial" w:hAnsi="Arial" w:cs="Arial"/>
                <w:color w:val="000000"/>
                <w:sz w:val="18"/>
                <w:szCs w:val="18"/>
                <w:vertAlign w:val="subscript"/>
              </w:rPr>
              <w:t>H</w:t>
            </w:r>
            <w:r w:rsidRPr="004C6965">
              <w:rPr>
                <w:rFonts w:ascii="Arial" w:hAnsi="Arial" w:cs="Arial"/>
                <w:color w:val="000000"/>
                <w:sz w:val="18"/>
                <w:szCs w:val="18"/>
              </w:rPr>
              <w:t>, d</w:t>
            </w:r>
            <w:r w:rsidRPr="00B40CC9">
              <w:rPr>
                <w:rFonts w:ascii="Arial" w:hAnsi="Arial" w:cs="Arial"/>
                <w:color w:val="000000"/>
                <w:sz w:val="18"/>
                <w:szCs w:val="18"/>
                <w:vertAlign w:val="subscript"/>
              </w:rPr>
              <w:t>g</w:t>
            </w:r>
            <w:r w:rsidRPr="004C6965">
              <w:rPr>
                <w:rFonts w:ascii="Arial" w:hAnsi="Arial" w:cs="Arial"/>
                <w:color w:val="000000"/>
                <w:sz w:val="18"/>
                <w:szCs w:val="18"/>
                <w:vertAlign w:val="subscript"/>
              </w:rPr>
              <w:t>,</w:t>
            </w:r>
            <w:r w:rsidRPr="00B40CC9">
              <w:rPr>
                <w:rFonts w:ascii="Arial" w:hAnsi="Arial" w:cs="Arial"/>
                <w:color w:val="000000"/>
                <w:sz w:val="18"/>
                <w:szCs w:val="18"/>
                <w:vertAlign w:val="subscript"/>
              </w:rPr>
              <w:t>V</w:t>
            </w:r>
            <w:r w:rsidRPr="004C6965">
              <w:rPr>
                <w:rFonts w:ascii="Arial" w:hAnsi="Arial" w:cs="Arial"/>
                <w:color w:val="000000"/>
                <w:sz w:val="18"/>
                <w:szCs w:val="18"/>
              </w:rPr>
              <w:t>)=(0, 0)</w:t>
            </w:r>
          </w:p>
          <w:p w:rsidR="00400D0E" w:rsidRPr="00E55D62" w:rsidRDefault="00400D0E" w:rsidP="009247D8">
            <w:pPr>
              <w:pStyle w:val="TAL"/>
            </w:pPr>
          </w:p>
        </w:tc>
      </w:tr>
      <w:tr w:rsidR="00445A0A" w:rsidRPr="00146072" w:rsidTr="00F760BD">
        <w:tc>
          <w:tcPr>
            <w:tcW w:w="0" w:type="auto"/>
          </w:tcPr>
          <w:p w:rsidR="00445A0A" w:rsidRPr="00146072" w:rsidRDefault="00445A0A" w:rsidP="00093013">
            <w:pPr>
              <w:pStyle w:val="TAL"/>
              <w:rPr>
                <w:lang w:eastAsia="zh-CN"/>
              </w:rPr>
            </w:pPr>
            <w:r w:rsidRPr="00146072">
              <w:rPr>
                <w:rFonts w:eastAsia="Malgun Gothic"/>
                <w:lang w:eastAsia="en-US"/>
              </w:rPr>
              <w:t xml:space="preserve">Antenna Height: </w:t>
            </w:r>
          </w:p>
        </w:tc>
        <w:tc>
          <w:tcPr>
            <w:tcW w:w="2200" w:type="dxa"/>
          </w:tcPr>
          <w:p w:rsidR="00445A0A" w:rsidRPr="00146072" w:rsidRDefault="00445A0A" w:rsidP="00093013">
            <w:pPr>
              <w:pStyle w:val="TAL"/>
              <w:rPr>
                <w:lang w:eastAsia="zh-CN"/>
              </w:rPr>
            </w:pPr>
            <w:r w:rsidRPr="00146072">
              <w:rPr>
                <w:lang w:eastAsia="en-US"/>
              </w:rPr>
              <w:t>25m + α, where α~uniform[-5, 25]</w:t>
            </w:r>
          </w:p>
        </w:tc>
        <w:tc>
          <w:tcPr>
            <w:tcW w:w="5643" w:type="dxa"/>
            <w:gridSpan w:val="2"/>
          </w:tcPr>
          <w:p w:rsidR="00445A0A" w:rsidRPr="00146072" w:rsidRDefault="00445A0A" w:rsidP="00093013">
            <w:pPr>
              <w:pStyle w:val="TAL"/>
              <w:rPr>
                <w:lang w:val="en-US" w:eastAsia="zh-CN"/>
              </w:rPr>
            </w:pPr>
            <w:r w:rsidRPr="00146072">
              <w:rPr>
                <w:lang w:eastAsia="zh-CN"/>
              </w:rPr>
              <w:t>3(nfl – 1) + 2.5m,  where nfl</w:t>
            </w:r>
            <w:r w:rsidRPr="00146072">
              <w:rPr>
                <w:rFonts w:hint="eastAsia"/>
                <w:lang w:eastAsia="zh-CN"/>
              </w:rPr>
              <w:sym w:font="Symbol" w:char="F0CE"/>
            </w:r>
            <w:r w:rsidRPr="00146072">
              <w:rPr>
                <w:lang w:eastAsia="zh-CN"/>
              </w:rPr>
              <w:t>{1,2,3,4}</w:t>
            </w:r>
          </w:p>
          <w:p w:rsidR="00445A0A" w:rsidRPr="00146072" w:rsidRDefault="00445A0A" w:rsidP="00093013">
            <w:pPr>
              <w:pStyle w:val="TAL"/>
              <w:rPr>
                <w:lang w:eastAsia="zh-CN"/>
              </w:rPr>
            </w:pPr>
          </w:p>
        </w:tc>
      </w:tr>
      <w:tr w:rsidR="00445A0A" w:rsidRPr="00146072" w:rsidTr="00F760BD">
        <w:tc>
          <w:tcPr>
            <w:tcW w:w="0" w:type="auto"/>
          </w:tcPr>
          <w:p w:rsidR="00445A0A" w:rsidRPr="00146072" w:rsidRDefault="00445A0A" w:rsidP="00093013">
            <w:pPr>
              <w:pStyle w:val="TAL"/>
              <w:rPr>
                <w:lang w:eastAsia="zh-CN"/>
              </w:rPr>
            </w:pPr>
            <w:r w:rsidRPr="00146072">
              <w:rPr>
                <w:rFonts w:eastAsia="Malgun Gothic"/>
                <w:lang w:eastAsia="en-US"/>
              </w:rPr>
              <w:t>UE Height</w:t>
            </w:r>
          </w:p>
        </w:tc>
        <w:tc>
          <w:tcPr>
            <w:tcW w:w="7843" w:type="dxa"/>
            <w:gridSpan w:val="3"/>
          </w:tcPr>
          <w:p w:rsidR="00445A0A" w:rsidRPr="00146072" w:rsidRDefault="00445A0A" w:rsidP="00093013">
            <w:pPr>
              <w:pStyle w:val="TAL"/>
              <w:rPr>
                <w:lang w:eastAsia="zh-CN"/>
              </w:rPr>
            </w:pPr>
            <w:r w:rsidRPr="00146072">
              <w:rPr>
                <w:rFonts w:eastAsia="Malgun Gothic"/>
                <w:lang w:eastAsia="en-US"/>
              </w:rPr>
              <w:t>hUT=3(nfl – 1) + 1.5m,  where nfl ~ uniform(1,4)</w:t>
            </w:r>
          </w:p>
        </w:tc>
      </w:tr>
      <w:tr w:rsidR="00445A0A" w:rsidRPr="00146072" w:rsidTr="00F760BD">
        <w:tc>
          <w:tcPr>
            <w:tcW w:w="0" w:type="auto"/>
          </w:tcPr>
          <w:p w:rsidR="00445A0A" w:rsidRPr="00146072" w:rsidRDefault="00445A0A" w:rsidP="00093013">
            <w:pPr>
              <w:pStyle w:val="TAL"/>
              <w:rPr>
                <w:lang w:eastAsia="zh-CN"/>
              </w:rPr>
            </w:pPr>
            <w:r w:rsidRPr="00146072">
              <w:rPr>
                <w:rFonts w:eastAsia="Malgun Gothic"/>
                <w:lang w:eastAsia="en-US"/>
              </w:rPr>
              <w:t>Antenna gain + connector loss</w:t>
            </w:r>
          </w:p>
        </w:tc>
        <w:tc>
          <w:tcPr>
            <w:tcW w:w="2200" w:type="dxa"/>
          </w:tcPr>
          <w:p w:rsidR="00445A0A" w:rsidRPr="00146072" w:rsidRDefault="00445A0A" w:rsidP="00093013">
            <w:pPr>
              <w:pStyle w:val="TAL"/>
              <w:rPr>
                <w:lang w:eastAsia="zh-CN"/>
              </w:rPr>
            </w:pPr>
            <w:r w:rsidRPr="00146072">
              <w:rPr>
                <w:rFonts w:eastAsia="Malgun Gothic"/>
                <w:lang w:eastAsia="en-US"/>
              </w:rPr>
              <w:t xml:space="preserve">17 dBi </w:t>
            </w:r>
          </w:p>
        </w:tc>
        <w:tc>
          <w:tcPr>
            <w:tcW w:w="5643" w:type="dxa"/>
            <w:gridSpan w:val="2"/>
          </w:tcPr>
          <w:p w:rsidR="00445A0A" w:rsidRPr="00146072" w:rsidRDefault="00445A0A" w:rsidP="00093013">
            <w:pPr>
              <w:pStyle w:val="TAL"/>
              <w:rPr>
                <w:lang w:eastAsia="zh-CN"/>
              </w:rPr>
            </w:pPr>
            <w:r w:rsidRPr="00146072">
              <w:rPr>
                <w:rFonts w:eastAsia="Malgun Gothic"/>
                <w:lang w:eastAsia="en-US"/>
              </w:rPr>
              <w:t>5dBi</w:t>
            </w:r>
          </w:p>
        </w:tc>
      </w:tr>
      <w:tr w:rsidR="00445A0A" w:rsidRPr="00146072" w:rsidTr="00F760BD">
        <w:tc>
          <w:tcPr>
            <w:tcW w:w="0" w:type="auto"/>
          </w:tcPr>
          <w:p w:rsidR="00445A0A" w:rsidRPr="00146072" w:rsidRDefault="00445A0A" w:rsidP="00093013">
            <w:pPr>
              <w:pStyle w:val="TAL"/>
              <w:rPr>
                <w:lang w:eastAsia="zh-CN"/>
              </w:rPr>
            </w:pPr>
            <w:r w:rsidRPr="00931001">
              <w:rPr>
                <w:rFonts w:eastAsia="Malgun Gothic"/>
                <w:noProof/>
                <w:lang w:eastAsia="en-US"/>
              </w:rPr>
              <w:t>Antenna</w:t>
            </w:r>
            <w:r w:rsidRPr="00146072">
              <w:rPr>
                <w:rFonts w:eastAsia="Malgun Gothic"/>
                <w:lang w:eastAsia="en-US"/>
              </w:rPr>
              <w:t xml:space="preserve"> gain of UE</w:t>
            </w:r>
          </w:p>
        </w:tc>
        <w:tc>
          <w:tcPr>
            <w:tcW w:w="7843" w:type="dxa"/>
            <w:gridSpan w:val="3"/>
          </w:tcPr>
          <w:p w:rsidR="00445A0A" w:rsidRPr="00146072" w:rsidRDefault="00445A0A" w:rsidP="00093013">
            <w:pPr>
              <w:pStyle w:val="TAL"/>
              <w:rPr>
                <w:lang w:eastAsia="zh-CN"/>
              </w:rPr>
            </w:pPr>
            <w:r w:rsidRPr="00146072">
              <w:rPr>
                <w:rFonts w:eastAsia="Malgun Gothic"/>
                <w:lang w:eastAsia="en-US"/>
              </w:rPr>
              <w:t xml:space="preserve">0 </w:t>
            </w:r>
            <w:r w:rsidRPr="00931001">
              <w:rPr>
                <w:rFonts w:eastAsia="Malgun Gothic"/>
                <w:noProof/>
                <w:lang w:eastAsia="en-US"/>
              </w:rPr>
              <w:t>dBi</w:t>
            </w:r>
          </w:p>
        </w:tc>
      </w:tr>
      <w:tr w:rsidR="00445A0A" w:rsidRPr="00146072" w:rsidTr="00F760BD">
        <w:tc>
          <w:tcPr>
            <w:tcW w:w="0" w:type="auto"/>
          </w:tcPr>
          <w:p w:rsidR="00445A0A" w:rsidRPr="00146072" w:rsidRDefault="001E4F00" w:rsidP="00093013">
            <w:pPr>
              <w:pStyle w:val="TAL"/>
              <w:rPr>
                <w:lang w:eastAsia="zh-CN"/>
              </w:rPr>
            </w:pPr>
            <w:r>
              <w:rPr>
                <w:rFonts w:eastAsia="Malgun Gothic"/>
                <w:lang w:eastAsia="en-US"/>
              </w:rPr>
              <w:t xml:space="preserve">Fast fading channel between </w:t>
            </w:r>
            <w:r w:rsidRPr="00931001">
              <w:rPr>
                <w:rFonts w:eastAsia="Malgun Gothic"/>
                <w:noProof/>
                <w:lang w:eastAsia="en-US"/>
              </w:rPr>
              <w:t>g</w:t>
            </w:r>
            <w:r w:rsidR="00445A0A" w:rsidRPr="00931001">
              <w:rPr>
                <w:rFonts w:eastAsia="Malgun Gothic"/>
                <w:noProof/>
                <w:lang w:eastAsia="en-US"/>
              </w:rPr>
              <w:t>NB</w:t>
            </w:r>
            <w:r w:rsidR="00445A0A" w:rsidRPr="00146072">
              <w:rPr>
                <w:rFonts w:eastAsia="Malgun Gothic"/>
                <w:lang w:eastAsia="en-US"/>
              </w:rPr>
              <w:t xml:space="preserve"> and UE</w:t>
            </w:r>
          </w:p>
        </w:tc>
        <w:tc>
          <w:tcPr>
            <w:tcW w:w="2200" w:type="dxa"/>
          </w:tcPr>
          <w:p w:rsidR="00445A0A" w:rsidRPr="00146072" w:rsidRDefault="00445A0A" w:rsidP="006A1E2F">
            <w:pPr>
              <w:pStyle w:val="TAL"/>
              <w:rPr>
                <w:lang w:eastAsia="zh-CN"/>
              </w:rPr>
            </w:pPr>
            <w:r w:rsidRPr="00146072">
              <w:rPr>
                <w:rFonts w:eastAsia="Malgun Gothic"/>
                <w:lang w:eastAsia="en-US"/>
              </w:rPr>
              <w:t xml:space="preserve">UMa </w:t>
            </w:r>
            <w:r w:rsidRPr="00146072">
              <w:rPr>
                <w:lang w:eastAsia="en-US"/>
              </w:rPr>
              <w:t>[referring to Table 7.</w:t>
            </w:r>
            <w:r w:rsidR="00B0405F">
              <w:rPr>
                <w:lang w:eastAsia="en-US"/>
              </w:rPr>
              <w:t>5</w:t>
            </w:r>
            <w:r w:rsidRPr="00146072">
              <w:rPr>
                <w:lang w:eastAsia="en-US"/>
              </w:rPr>
              <w:t xml:space="preserve">-6 in </w:t>
            </w:r>
            <w:r w:rsidR="00436C47">
              <w:rPr>
                <w:lang w:eastAsia="ko-KR"/>
              </w:rPr>
              <w:t>TR38.901</w:t>
            </w:r>
            <w:r w:rsidRPr="00146072">
              <w:rPr>
                <w:lang w:eastAsia="en-US"/>
              </w:rPr>
              <w:t>]</w:t>
            </w:r>
            <w:r w:rsidRPr="00146072">
              <w:rPr>
                <w:rFonts w:eastAsia="Malgun Gothic"/>
                <w:lang w:eastAsia="en-US"/>
              </w:rPr>
              <w:t>.</w:t>
            </w:r>
            <w:r>
              <w:rPr>
                <w:rFonts w:eastAsia="Malgun Gothic"/>
                <w:lang w:eastAsia="en-US"/>
              </w:rPr>
              <w:t>- Note 2</w:t>
            </w:r>
            <w:r w:rsidRPr="00146072">
              <w:rPr>
                <w:rFonts w:eastAsia="Malgun Gothic"/>
                <w:lang w:eastAsia="en-US"/>
              </w:rPr>
              <w:t xml:space="preserve"> </w:t>
            </w:r>
          </w:p>
        </w:tc>
        <w:tc>
          <w:tcPr>
            <w:tcW w:w="5643" w:type="dxa"/>
            <w:gridSpan w:val="2"/>
          </w:tcPr>
          <w:p w:rsidR="00445A0A" w:rsidRPr="00146072" w:rsidRDefault="00445A0A" w:rsidP="00C33C6D">
            <w:pPr>
              <w:pStyle w:val="TAL"/>
              <w:rPr>
                <w:lang w:eastAsia="zh-CN"/>
              </w:rPr>
            </w:pPr>
            <w:r w:rsidRPr="00C33C6D">
              <w:rPr>
                <w:rFonts w:eastAsia="Malgun Gothic"/>
                <w:lang w:eastAsia="en-US"/>
              </w:rPr>
              <w:t xml:space="preserve">For indoor UEs: </w:t>
            </w:r>
            <w:r w:rsidRPr="00931001">
              <w:rPr>
                <w:rFonts w:eastAsia="Malgun Gothic"/>
                <w:noProof/>
                <w:lang w:eastAsia="en-US"/>
              </w:rPr>
              <w:t>InH</w:t>
            </w:r>
            <w:r w:rsidR="00C33C6D">
              <w:rPr>
                <w:rFonts w:eastAsia="Malgun Gothic"/>
                <w:lang w:eastAsia="en-US"/>
              </w:rPr>
              <w:t xml:space="preserve"> </w:t>
            </w:r>
            <w:r w:rsidR="00C33C6D">
              <w:rPr>
                <w:lang w:eastAsia="zh-CN"/>
              </w:rPr>
              <w:t>[</w:t>
            </w:r>
            <w:r w:rsidR="00C33C6D" w:rsidRPr="006D08F1">
              <w:rPr>
                <w:lang w:eastAsia="zh-CN"/>
              </w:rPr>
              <w:t xml:space="preserve">referring to </w:t>
            </w:r>
            <w:r w:rsidR="00C33C6D" w:rsidRPr="00147F39">
              <w:t>Table 7.</w:t>
            </w:r>
            <w:r w:rsidR="00C33C6D" w:rsidRPr="00147F39">
              <w:rPr>
                <w:rFonts w:hint="eastAsia"/>
                <w:lang w:eastAsia="ko-KR"/>
              </w:rPr>
              <w:t>4.1</w:t>
            </w:r>
            <w:r w:rsidR="00C33C6D" w:rsidRPr="00147F39">
              <w:t>-1</w:t>
            </w:r>
            <w:r w:rsidR="00C33C6D">
              <w:t xml:space="preserve"> in TR38.901]</w:t>
            </w:r>
            <w:r w:rsidRPr="00C33C6D">
              <w:rPr>
                <w:rFonts w:eastAsia="Malgun Gothic"/>
                <w:lang w:eastAsia="en-US"/>
              </w:rPr>
              <w:br/>
              <w:t xml:space="preserve">For outdoor UEs: </w:t>
            </w:r>
            <w:r w:rsidRPr="00931001">
              <w:rPr>
                <w:rFonts w:eastAsia="Malgun Gothic"/>
                <w:noProof/>
                <w:lang w:eastAsia="en-US"/>
              </w:rPr>
              <w:t>InH</w:t>
            </w:r>
            <w:r w:rsidRPr="00C33C6D">
              <w:rPr>
                <w:rFonts w:eastAsia="Malgun Gothic"/>
                <w:lang w:eastAsia="en-US"/>
              </w:rPr>
              <w:t xml:space="preserve"> NLOS</w:t>
            </w:r>
            <w:r w:rsidR="00C33C6D">
              <w:rPr>
                <w:rFonts w:eastAsia="Malgun Gothic"/>
                <w:lang w:eastAsia="en-US"/>
              </w:rPr>
              <w:t xml:space="preserve"> </w:t>
            </w:r>
            <w:r w:rsidR="00C33C6D">
              <w:rPr>
                <w:lang w:eastAsia="zh-CN"/>
              </w:rPr>
              <w:t>[</w:t>
            </w:r>
            <w:r w:rsidR="00C33C6D" w:rsidRPr="006D08F1">
              <w:rPr>
                <w:lang w:eastAsia="zh-CN"/>
              </w:rPr>
              <w:t xml:space="preserve">referring to </w:t>
            </w:r>
            <w:r w:rsidR="00C33C6D" w:rsidRPr="00147F39">
              <w:t>Table 7.</w:t>
            </w:r>
            <w:r w:rsidR="00C33C6D" w:rsidRPr="00147F39">
              <w:rPr>
                <w:rFonts w:hint="eastAsia"/>
                <w:lang w:eastAsia="ko-KR"/>
              </w:rPr>
              <w:t>4.1</w:t>
            </w:r>
            <w:r w:rsidR="00C33C6D" w:rsidRPr="00147F39">
              <w:t>-1</w:t>
            </w:r>
            <w:r w:rsidR="00C33C6D">
              <w:t xml:space="preserve"> in TR38.901]</w:t>
            </w:r>
          </w:p>
        </w:tc>
      </w:tr>
      <w:tr w:rsidR="006C7D7E" w:rsidRPr="00146072" w:rsidTr="00F760BD">
        <w:tc>
          <w:tcPr>
            <w:tcW w:w="0" w:type="auto"/>
          </w:tcPr>
          <w:p w:rsidR="006C7D7E" w:rsidRPr="00146072" w:rsidRDefault="006C7D7E" w:rsidP="00093013">
            <w:pPr>
              <w:pStyle w:val="TAL"/>
              <w:rPr>
                <w:rFonts w:eastAsia="Malgun Gothic"/>
                <w:lang w:eastAsia="en-US"/>
              </w:rPr>
            </w:pPr>
            <w:r w:rsidRPr="00146072">
              <w:rPr>
                <w:rFonts w:eastAsia="Malgun Gothic"/>
                <w:lang w:eastAsia="en-US"/>
              </w:rPr>
              <w:t>Antenna configuration</w:t>
            </w:r>
          </w:p>
        </w:tc>
        <w:tc>
          <w:tcPr>
            <w:tcW w:w="4039" w:type="dxa"/>
            <w:gridSpan w:val="2"/>
          </w:tcPr>
          <w:p w:rsidR="006C7D7E" w:rsidRPr="00146072" w:rsidRDefault="006C7D7E" w:rsidP="00093013">
            <w:pPr>
              <w:pStyle w:val="TAL"/>
              <w:rPr>
                <w:rFonts w:eastAsia="Malgun Gothic"/>
                <w:lang w:eastAsia="en-US"/>
              </w:rPr>
            </w:pPr>
            <w:r w:rsidRPr="00146072">
              <w:rPr>
                <w:rFonts w:eastAsia="Malgun Gothic"/>
                <w:lang w:eastAsia="en-US"/>
              </w:rPr>
              <w:t>2Tx2Rx in DL, Cross-polarized</w:t>
            </w:r>
          </w:p>
        </w:tc>
        <w:tc>
          <w:tcPr>
            <w:tcW w:w="3804" w:type="dxa"/>
          </w:tcPr>
          <w:p w:rsidR="006C7D7E" w:rsidRPr="00146072" w:rsidRDefault="00F71B63" w:rsidP="006C7D7E">
            <w:pPr>
              <w:pStyle w:val="TAL"/>
              <w:rPr>
                <w:rFonts w:eastAsia="Malgun Gothic"/>
                <w:lang w:eastAsia="en-US"/>
              </w:rPr>
            </w:pPr>
            <w:r>
              <w:rPr>
                <w:rFonts w:eastAsia="Malgun Gothic"/>
                <w:lang w:eastAsia="en-US"/>
              </w:rPr>
              <w:t>???</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 xml:space="preserve">Number of buildings per </w:t>
            </w:r>
            <w:r w:rsidRPr="00931001">
              <w:rPr>
                <w:rFonts w:eastAsia="Malgun Gothic"/>
                <w:noProof/>
                <w:lang w:eastAsia="en-US"/>
              </w:rPr>
              <w:t>macro cell</w:t>
            </w:r>
            <w:r w:rsidRPr="00146072">
              <w:rPr>
                <w:rFonts w:eastAsia="Malgun Gothic"/>
                <w:lang w:eastAsia="en-US"/>
              </w:rPr>
              <w:t xml:space="preserve"> geographical area</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1</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 xml:space="preserve">Number of floors per </w:t>
            </w:r>
            <w:r w:rsidRPr="00146072">
              <w:rPr>
                <w:rFonts w:eastAsia="Malgun Gothic"/>
                <w:lang w:eastAsia="en-US"/>
              </w:rPr>
              <w:lastRenderedPageBreak/>
              <w:t>building</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lastRenderedPageBreak/>
              <w:t>4</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lastRenderedPageBreak/>
              <w:t>Layout/Density/number of small cells per floor per building</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4*(number of floors), single strip model.</w:t>
            </w:r>
          </w:p>
        </w:tc>
      </w:tr>
      <w:tr w:rsidR="00445A0A" w:rsidRPr="00146072" w:rsidTr="00F760BD">
        <w:tc>
          <w:tcPr>
            <w:tcW w:w="0" w:type="auto"/>
          </w:tcPr>
          <w:p w:rsidR="00445A0A" w:rsidRPr="00146072" w:rsidRDefault="00445A0A" w:rsidP="00093013">
            <w:pPr>
              <w:pStyle w:val="TAL"/>
              <w:rPr>
                <w:rFonts w:eastAsia="Malgun Gothic"/>
                <w:lang w:val="en-US" w:eastAsia="en-US"/>
              </w:rPr>
            </w:pPr>
            <w:r w:rsidRPr="00146072">
              <w:rPr>
                <w:rFonts w:eastAsia="Malgun Gothic"/>
                <w:lang w:eastAsia="en-US"/>
              </w:rPr>
              <w:t>Minimum distance (2D distance)</w:t>
            </w:r>
          </w:p>
          <w:p w:rsidR="00445A0A" w:rsidRPr="00146072" w:rsidRDefault="00445A0A" w:rsidP="00093013">
            <w:pPr>
              <w:pStyle w:val="TAL"/>
              <w:rPr>
                <w:rFonts w:eastAsia="Malgun Gothic"/>
                <w:lang w:eastAsia="en-US"/>
              </w:rPr>
            </w:pPr>
          </w:p>
        </w:tc>
        <w:tc>
          <w:tcPr>
            <w:tcW w:w="7843" w:type="dxa"/>
            <w:gridSpan w:val="3"/>
          </w:tcPr>
          <w:p w:rsidR="00445A0A" w:rsidRPr="00146072" w:rsidRDefault="00445A0A" w:rsidP="00093013">
            <w:pPr>
              <w:pStyle w:val="TAL"/>
              <w:rPr>
                <w:szCs w:val="24"/>
                <w:lang w:eastAsia="en-US"/>
              </w:rPr>
            </w:pPr>
            <w:r w:rsidRPr="00146072">
              <w:rPr>
                <w:lang w:eastAsia="en-US"/>
              </w:rPr>
              <w:t>Small cell-UE: 3m</w:t>
            </w:r>
            <w:r w:rsidRPr="00146072">
              <w:rPr>
                <w:szCs w:val="24"/>
                <w:lang w:eastAsia="en-US"/>
              </w:rPr>
              <w:t xml:space="preserve"> </w:t>
            </w:r>
          </w:p>
          <w:p w:rsidR="00445A0A" w:rsidRPr="00146072" w:rsidRDefault="00445A0A" w:rsidP="00093013">
            <w:pPr>
              <w:pStyle w:val="TAL"/>
              <w:rPr>
                <w:szCs w:val="24"/>
                <w:lang w:eastAsia="en-US"/>
              </w:rPr>
            </w:pPr>
            <w:r w:rsidRPr="00146072">
              <w:rPr>
                <w:lang w:eastAsia="en-US"/>
              </w:rPr>
              <w:t>Macro –building center: 100m</w:t>
            </w:r>
            <w:r w:rsidRPr="00146072">
              <w:rPr>
                <w:szCs w:val="24"/>
                <w:lang w:eastAsia="en-US"/>
              </w:rPr>
              <w:t xml:space="preserve"> </w:t>
            </w:r>
          </w:p>
          <w:p w:rsidR="00445A0A" w:rsidRPr="00146072" w:rsidRDefault="00445A0A" w:rsidP="00093013">
            <w:pPr>
              <w:pStyle w:val="TAL"/>
              <w:rPr>
                <w:szCs w:val="24"/>
                <w:lang w:eastAsia="en-US"/>
              </w:rPr>
            </w:pPr>
            <w:r w:rsidRPr="00146072">
              <w:rPr>
                <w:lang w:eastAsia="en-US"/>
              </w:rPr>
              <w:t>Macro – UE: 35m</w:t>
            </w:r>
            <w:r w:rsidRPr="00146072">
              <w:rPr>
                <w:szCs w:val="24"/>
                <w:lang w:eastAsia="en-US"/>
              </w:rPr>
              <w:t xml:space="preserve"> </w:t>
            </w:r>
          </w:p>
          <w:p w:rsidR="00445A0A" w:rsidRPr="00146072" w:rsidRDefault="00445A0A" w:rsidP="00093013">
            <w:pPr>
              <w:pStyle w:val="TAL"/>
              <w:rPr>
                <w:rFonts w:eastAsia="Malgun Gothic"/>
                <w:lang w:eastAsia="en-US"/>
              </w:rPr>
            </w:pPr>
            <w:r w:rsidRPr="00146072">
              <w:rPr>
                <w:lang w:eastAsia="en-US"/>
              </w:rPr>
              <w:t>building center-building center: 130m</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UE Dropping Model</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 xml:space="preserve">2/3 UEs randomly and uniformly dropped within the </w:t>
            </w:r>
            <w:r w:rsidRPr="00931001">
              <w:rPr>
                <w:rFonts w:eastAsia="Malgun Gothic"/>
                <w:noProof/>
                <w:lang w:eastAsia="en-US"/>
              </w:rPr>
              <w:t>hotzone</w:t>
            </w:r>
            <w:r w:rsidRPr="00146072">
              <w:rPr>
                <w:rFonts w:eastAsia="Malgun Gothic"/>
                <w:lang w:eastAsia="en-US"/>
              </w:rPr>
              <w:t xml:space="preserve"> buildings, 1/3 UEs randomly and uniformly dropped throughout the macro geographical area (including hot</w:t>
            </w:r>
            <w:r>
              <w:rPr>
                <w:rFonts w:eastAsia="Malgun Gothic"/>
                <w:lang w:eastAsia="en-US"/>
              </w:rPr>
              <w:t xml:space="preserve"> </w:t>
            </w:r>
            <w:r w:rsidRPr="00146072">
              <w:rPr>
                <w:rFonts w:eastAsia="Malgun Gothic"/>
                <w:lang w:eastAsia="en-US"/>
              </w:rPr>
              <w:t>zones).</w:t>
            </w:r>
          </w:p>
          <w:p w:rsidR="00445A0A" w:rsidRPr="00146072" w:rsidRDefault="00445A0A"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A UE is an indoor UE if it is located within a hot</w:t>
            </w:r>
            <w:r>
              <w:rPr>
                <w:rFonts w:eastAsia="Malgun Gothic"/>
                <w:lang w:eastAsia="en-US"/>
              </w:rPr>
              <w:t xml:space="preserve"> </w:t>
            </w:r>
            <w:r w:rsidRPr="00146072">
              <w:rPr>
                <w:rFonts w:eastAsia="Malgun Gothic"/>
                <w:lang w:eastAsia="en-US"/>
              </w:rPr>
              <w:t>zone building.</w:t>
            </w:r>
          </w:p>
          <w:p w:rsidR="00445A0A" w:rsidRPr="00146072" w:rsidRDefault="00445A0A"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Additionally, a UE not located within a hot</w:t>
            </w:r>
            <w:r>
              <w:rPr>
                <w:rFonts w:eastAsia="Malgun Gothic"/>
                <w:lang w:eastAsia="en-US"/>
              </w:rPr>
              <w:t xml:space="preserve"> </w:t>
            </w:r>
            <w:r w:rsidRPr="00146072">
              <w:rPr>
                <w:rFonts w:eastAsia="Malgun Gothic"/>
                <w:lang w:eastAsia="en-US"/>
              </w:rPr>
              <w:t>zone building is classified as an indoor UE with x% probability, where x&gt;=0. Companies should indicate the value x when presenting the results.</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UE noise figure</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9dB</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UE speed</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3km/h</w:t>
            </w:r>
          </w:p>
        </w:tc>
      </w:tr>
      <w:tr w:rsidR="00445A0A" w:rsidRPr="00146072" w:rsidTr="00F760BD">
        <w:tc>
          <w:tcPr>
            <w:tcW w:w="0" w:type="auto"/>
          </w:tcPr>
          <w:p w:rsidR="00445A0A" w:rsidRPr="00146072" w:rsidRDefault="00445A0A" w:rsidP="00093013">
            <w:pPr>
              <w:pStyle w:val="TAL"/>
              <w:rPr>
                <w:rFonts w:eastAsia="Malgun Gothic"/>
                <w:lang w:eastAsia="en-US"/>
              </w:rPr>
            </w:pPr>
            <w:r w:rsidRPr="00146072">
              <w:rPr>
                <w:rFonts w:eastAsia="Malgun Gothic"/>
                <w:lang w:eastAsia="en-US"/>
              </w:rPr>
              <w:t>Network synchronization</w:t>
            </w:r>
          </w:p>
        </w:tc>
        <w:tc>
          <w:tcPr>
            <w:tcW w:w="7843" w:type="dxa"/>
            <w:gridSpan w:val="3"/>
          </w:tcPr>
          <w:p w:rsidR="00445A0A" w:rsidRPr="00146072" w:rsidRDefault="00445A0A" w:rsidP="00093013">
            <w:pPr>
              <w:pStyle w:val="TAL"/>
              <w:rPr>
                <w:rFonts w:eastAsia="Malgun Gothic"/>
                <w:lang w:eastAsia="en-US"/>
              </w:rPr>
            </w:pPr>
            <w:r w:rsidRPr="00146072">
              <w:rPr>
                <w:rFonts w:eastAsia="Malgun Gothic"/>
                <w:lang w:eastAsia="en-US"/>
              </w:rPr>
              <w:t xml:space="preserve">Perfectly synchronized for </w:t>
            </w:r>
            <w:r w:rsidR="00931001">
              <w:rPr>
                <w:rFonts w:eastAsia="Malgun Gothic"/>
                <w:lang w:eastAsia="en-US"/>
              </w:rPr>
              <w:t xml:space="preserve">a </w:t>
            </w:r>
            <w:r w:rsidRPr="00931001">
              <w:rPr>
                <w:rFonts w:eastAsia="Malgun Gothic"/>
                <w:noProof/>
                <w:lang w:eastAsia="en-US"/>
              </w:rPr>
              <w:t>baseline</w:t>
            </w:r>
            <w:r w:rsidRPr="00146072">
              <w:rPr>
                <w:rFonts w:eastAsia="Malgun Gothic"/>
                <w:lang w:eastAsia="en-US"/>
              </w:rPr>
              <w:t xml:space="preserve">. </w:t>
            </w:r>
          </w:p>
          <w:p w:rsidR="00445A0A" w:rsidRPr="00146072" w:rsidRDefault="00445A0A" w:rsidP="00093013">
            <w:pPr>
              <w:pStyle w:val="TAL"/>
              <w:rPr>
                <w:lang w:eastAsia="zh-CN"/>
              </w:rPr>
            </w:pPr>
            <w:r w:rsidRPr="00146072">
              <w:rPr>
                <w:lang w:eastAsia="zh-CN"/>
              </w:rPr>
              <w:t xml:space="preserve">Additionally, </w:t>
            </w:r>
            <w:r w:rsidR="00931001">
              <w:rPr>
                <w:lang w:eastAsia="zh-CN"/>
              </w:rPr>
              <w:t xml:space="preserve">the </w:t>
            </w:r>
            <w:r w:rsidRPr="00931001">
              <w:rPr>
                <w:noProof/>
                <w:lang w:eastAsia="zh-CN"/>
              </w:rPr>
              <w:t>network</w:t>
            </w:r>
            <w:r w:rsidRPr="00146072">
              <w:rPr>
                <w:lang w:eastAsia="zh-CN"/>
              </w:rPr>
              <w:t xml:space="preserve"> synchronization error case can be optionally simulated.  If included, the network synchronization error, per UE dropping, is defined as a truncated Gaussian distribution of (T1 ns) </w:t>
            </w:r>
            <w:r w:rsidRPr="00931001">
              <w:rPr>
                <w:noProof/>
                <w:lang w:eastAsia="zh-CN"/>
              </w:rPr>
              <w:t>rms</w:t>
            </w:r>
            <w:r w:rsidRPr="00146072">
              <w:rPr>
                <w:lang w:eastAsia="zh-CN"/>
              </w:rPr>
              <w:t xml:space="preserve"> values between an eNB and a timing reference source which is assumed to have perfect timing, subject to </w:t>
            </w:r>
            <w:r w:rsidR="00931001">
              <w:rPr>
                <w:noProof/>
                <w:lang w:eastAsia="zh-CN"/>
              </w:rPr>
              <w:t>the</w:t>
            </w:r>
            <w:r w:rsidRPr="00931001">
              <w:rPr>
                <w:noProof/>
                <w:lang w:eastAsia="zh-CN"/>
              </w:rPr>
              <w:t xml:space="preserve"> largest</w:t>
            </w:r>
            <w:r w:rsidRPr="00146072">
              <w:rPr>
                <w:lang w:eastAsia="zh-CN"/>
              </w:rPr>
              <w:t xml:space="preserve"> timing  difference of T2 ns, where T2 = 2*T1</w:t>
            </w:r>
          </w:p>
          <w:p w:rsidR="00445A0A" w:rsidRPr="00146072" w:rsidRDefault="00445A0A" w:rsidP="00093013">
            <w:pPr>
              <w:pStyle w:val="TAL"/>
              <w:rPr>
                <w:lang w:eastAsia="zh-CN"/>
              </w:rPr>
            </w:pPr>
            <w:r w:rsidRPr="00146072">
              <w:rPr>
                <w:lang w:eastAsia="zh-CN"/>
              </w:rPr>
              <w:t>–</w:t>
            </w:r>
            <w:r w:rsidRPr="00146072">
              <w:rPr>
                <w:lang w:eastAsia="zh-CN"/>
              </w:rPr>
              <w:tab/>
              <w:t>That is, the range of timing errors is [-T2, T2]</w:t>
            </w:r>
          </w:p>
          <w:p w:rsidR="00445A0A" w:rsidRPr="00146072" w:rsidRDefault="00445A0A" w:rsidP="00093013">
            <w:pPr>
              <w:pStyle w:val="TAL"/>
              <w:rPr>
                <w:lang w:eastAsia="zh-CN"/>
              </w:rPr>
            </w:pPr>
            <w:r w:rsidRPr="00146072">
              <w:rPr>
                <w:lang w:eastAsia="zh-CN"/>
              </w:rPr>
              <w:t>–</w:t>
            </w:r>
            <w:r w:rsidRPr="00146072">
              <w:rPr>
                <w:lang w:eastAsia="zh-CN"/>
              </w:rPr>
              <w:tab/>
              <w:t>T1:</w:t>
            </w:r>
            <w:r w:rsidRPr="00146072">
              <w:rPr>
                <w:lang w:eastAsia="zh-CN"/>
              </w:rPr>
              <w:tab/>
              <w:t>Default: 50ns (for the additional performance evaluation)</w:t>
            </w:r>
          </w:p>
          <w:p w:rsidR="00445A0A" w:rsidRPr="00146072" w:rsidRDefault="00445A0A" w:rsidP="00093013">
            <w:pPr>
              <w:pStyle w:val="TAL"/>
              <w:rPr>
                <w:rFonts w:eastAsia="Malgun Gothic"/>
                <w:lang w:eastAsia="en-US"/>
              </w:rPr>
            </w:pPr>
            <w:r w:rsidRPr="00146072">
              <w:rPr>
                <w:lang w:eastAsia="zh-CN"/>
              </w:rPr>
              <w:t>–</w:t>
            </w:r>
            <w:r w:rsidRPr="00146072">
              <w:rPr>
                <w:lang w:eastAsia="zh-CN"/>
              </w:rPr>
              <w:tab/>
              <w:t>Each individual company can further pick other values</w:t>
            </w:r>
          </w:p>
        </w:tc>
      </w:tr>
      <w:tr w:rsidR="00445A0A" w:rsidRPr="00146072" w:rsidTr="00F760BD">
        <w:tc>
          <w:tcPr>
            <w:tcW w:w="0" w:type="auto"/>
          </w:tcPr>
          <w:p w:rsidR="00445A0A" w:rsidRPr="00146072" w:rsidRDefault="00445A0A" w:rsidP="00093013">
            <w:pPr>
              <w:pStyle w:val="TAL"/>
              <w:rPr>
                <w:rFonts w:eastAsia="Malgun Gothic"/>
                <w:lang w:eastAsia="en-US"/>
              </w:rPr>
            </w:pPr>
            <w:r w:rsidRPr="00EC5B9D">
              <w:t>UE Calibration Error – Note 3</w:t>
            </w:r>
          </w:p>
        </w:tc>
        <w:tc>
          <w:tcPr>
            <w:tcW w:w="7843" w:type="dxa"/>
            <w:gridSpan w:val="3"/>
          </w:tcPr>
          <w:p w:rsidR="00445A0A" w:rsidRPr="00EC5B9D" w:rsidRDefault="00445A0A" w:rsidP="00093013">
            <w:pPr>
              <w:pStyle w:val="TAL"/>
              <w:rPr>
                <w:lang w:eastAsia="zh-CN"/>
              </w:rPr>
            </w:pPr>
            <w:r w:rsidRPr="00EC5B9D">
              <w:rPr>
                <w:lang w:eastAsia="zh-CN"/>
              </w:rPr>
              <w:t xml:space="preserve">Perfectly calibrated for </w:t>
            </w:r>
            <w:r w:rsidR="00931001">
              <w:rPr>
                <w:lang w:eastAsia="zh-CN"/>
              </w:rPr>
              <w:t xml:space="preserve">a </w:t>
            </w:r>
            <w:r w:rsidRPr="00931001">
              <w:rPr>
                <w:noProof/>
                <w:lang w:eastAsia="zh-CN"/>
              </w:rPr>
              <w:t>baseline</w:t>
            </w:r>
            <w:r w:rsidRPr="00EC5B9D">
              <w:rPr>
                <w:lang w:eastAsia="zh-CN"/>
              </w:rPr>
              <w:t>.</w:t>
            </w:r>
            <w:r w:rsidRPr="00EC5B9D">
              <w:rPr>
                <w:lang w:eastAsia="zh-CN"/>
              </w:rPr>
              <w:br/>
              <w:t xml:space="preserve">Additionally, UE calibration error can be optionally simulated. If included, the UE calibration error, per UE dropping, is defined as a truncated Gaussian distribution of (T1 ns) </w:t>
            </w:r>
            <w:r w:rsidR="00931001">
              <w:rPr>
                <w:noProof/>
                <w:lang w:eastAsia="zh-CN"/>
              </w:rPr>
              <w:t>RMS</w:t>
            </w:r>
            <w:r w:rsidRPr="00EC5B9D">
              <w:rPr>
                <w:lang w:eastAsia="zh-CN"/>
              </w:rPr>
              <w:t xml:space="preserve"> values, subject to </w:t>
            </w:r>
            <w:r w:rsidR="00931001">
              <w:rPr>
                <w:noProof/>
                <w:lang w:eastAsia="zh-CN"/>
              </w:rPr>
              <w:t>the</w:t>
            </w:r>
            <w:r w:rsidRPr="00931001">
              <w:rPr>
                <w:noProof/>
                <w:lang w:eastAsia="zh-CN"/>
              </w:rPr>
              <w:t xml:space="preserve"> largest</w:t>
            </w:r>
            <w:r w:rsidRPr="00EC5B9D">
              <w:rPr>
                <w:lang w:eastAsia="zh-CN"/>
              </w:rPr>
              <w:t xml:space="preserve"> timing difference of T2 ns, where T2 = 2*T1</w:t>
            </w:r>
          </w:p>
          <w:p w:rsidR="00445A0A" w:rsidRPr="00146072" w:rsidRDefault="00445A0A" w:rsidP="00093013">
            <w:pPr>
              <w:pStyle w:val="TAL"/>
              <w:rPr>
                <w:rFonts w:eastAsia="Malgun Gothic"/>
                <w:lang w:eastAsia="en-US"/>
              </w:rPr>
            </w:pPr>
            <w:r w:rsidRPr="00EC5B9D">
              <w:rPr>
                <w:lang w:eastAsia="zh-CN"/>
              </w:rPr>
              <w:t>–</w:t>
            </w:r>
            <w:r w:rsidRPr="00EC5B9D">
              <w:rPr>
                <w:lang w:eastAsia="zh-CN"/>
              </w:rPr>
              <w:tab/>
              <w:t>That is, the range of timing errors is [-T2, T2]</w:t>
            </w:r>
          </w:p>
        </w:tc>
      </w:tr>
      <w:tr w:rsidR="00445A0A" w:rsidRPr="00146072" w:rsidTr="00093013">
        <w:tc>
          <w:tcPr>
            <w:tcW w:w="9910" w:type="dxa"/>
            <w:gridSpan w:val="4"/>
          </w:tcPr>
          <w:p w:rsidR="00445A0A" w:rsidRPr="00F65777" w:rsidRDefault="008445D3" w:rsidP="00093013">
            <w:pPr>
              <w:pStyle w:val="TAN"/>
              <w:rPr>
                <w:lang w:val="en-US"/>
              </w:rPr>
            </w:pPr>
            <w:r>
              <w:rPr>
                <w:lang w:val="en-US"/>
              </w:rPr>
              <w:t>NOTE 1</w:t>
            </w:r>
            <w:r w:rsidR="00ED63CB">
              <w:rPr>
                <w:lang w:val="en-US"/>
              </w:rPr>
              <w:t>:</w:t>
            </w:r>
            <w:r w:rsidR="00ED63CB">
              <w:rPr>
                <w:lang w:val="en-US"/>
              </w:rPr>
              <w:tab/>
              <w:t xml:space="preserve">Within </w:t>
            </w:r>
            <w:r w:rsidR="00445A0A" w:rsidRPr="00F65777">
              <w:rPr>
                <w:lang w:val="en-US"/>
              </w:rPr>
              <w:t>UM</w:t>
            </w:r>
            <w:r w:rsidR="00ED63CB">
              <w:rPr>
                <w:lang w:val="en-US"/>
              </w:rPr>
              <w:t xml:space="preserve">a </w:t>
            </w:r>
            <w:r w:rsidR="00ED63CB" w:rsidRPr="00931001">
              <w:rPr>
                <w:noProof/>
                <w:lang w:val="en-US"/>
              </w:rPr>
              <w:t>modeling</w:t>
            </w:r>
            <w:r w:rsidR="00ED63CB">
              <w:rPr>
                <w:lang w:val="en-US"/>
              </w:rPr>
              <w:t xml:space="preserve">, </w:t>
            </w:r>
            <w:r w:rsidR="00445A0A" w:rsidRPr="00F65777">
              <w:rPr>
                <w:lang w:val="en-US"/>
              </w:rPr>
              <w:t>UMa O</w:t>
            </w:r>
            <w:r w:rsidR="00ED63CB">
              <w:rPr>
                <w:lang w:val="en-US"/>
              </w:rPr>
              <w:t xml:space="preserve">2I is used for indoor UEs; UMa LOS or </w:t>
            </w:r>
            <w:r w:rsidR="00445A0A" w:rsidRPr="00F65777">
              <w:rPr>
                <w:lang w:val="en-US"/>
              </w:rPr>
              <w:t>UMa NLOS, depending on LOS probability, is used for outdoor UEs.</w:t>
            </w:r>
          </w:p>
          <w:p w:rsidR="00445A0A" w:rsidRPr="00680171" w:rsidRDefault="008445D3" w:rsidP="00093013">
            <w:pPr>
              <w:pStyle w:val="TAN"/>
              <w:rPr>
                <w:rFonts w:eastAsia="Malgun Gothic"/>
                <w:sz w:val="20"/>
                <w:lang w:eastAsia="en-US"/>
              </w:rPr>
            </w:pPr>
            <w:r>
              <w:rPr>
                <w:lang w:val="en-US"/>
              </w:rPr>
              <w:t>NOTE 2</w:t>
            </w:r>
            <w:r w:rsidR="00445A0A" w:rsidRPr="00F65777">
              <w:rPr>
                <w:lang w:val="en-US"/>
              </w:rPr>
              <w:t>:</w:t>
            </w:r>
            <w:r w:rsidR="00445A0A" w:rsidRPr="00F65777">
              <w:rPr>
                <w:lang w:val="en-US"/>
              </w:rPr>
              <w:tab/>
              <w:t>Only applicable for the optional case where the macro and outdoor small cells are on different carrier frequencies.</w:t>
            </w:r>
          </w:p>
        </w:tc>
      </w:tr>
    </w:tbl>
    <w:p w:rsidR="00445A0A" w:rsidRDefault="00445A0A" w:rsidP="00445A0A">
      <w:pPr>
        <w:rPr>
          <w:lang w:val="en-US"/>
        </w:rPr>
      </w:pPr>
    </w:p>
    <w:p w:rsidR="00A301E0" w:rsidRDefault="00A301E0" w:rsidP="00031B14">
      <w:pPr>
        <w:pStyle w:val="Heading2"/>
      </w:pPr>
      <w:r>
        <w:t xml:space="preserve">Scenarios for </w:t>
      </w:r>
      <w:r w:rsidR="008E5AA3">
        <w:t>In</w:t>
      </w:r>
      <w:r>
        <w:t>door Positioning</w:t>
      </w:r>
    </w:p>
    <w:p w:rsidR="007D7AC3" w:rsidRDefault="00E9741F" w:rsidP="007D7AC3">
      <w:pPr>
        <w:rPr>
          <w:lang w:eastAsia="zh-CN"/>
        </w:rPr>
      </w:pPr>
      <w:r>
        <w:rPr>
          <w:lang w:eastAsia="zh-CN"/>
        </w:rPr>
        <w:t>For t</w:t>
      </w:r>
      <w:r w:rsidR="007D7AC3" w:rsidRPr="00D702EB">
        <w:rPr>
          <w:lang w:eastAsia="zh-CN"/>
        </w:rPr>
        <w:t xml:space="preserve">he indoor </w:t>
      </w:r>
      <w:r w:rsidR="007D7AC3">
        <w:rPr>
          <w:lang w:eastAsia="zh-CN"/>
        </w:rPr>
        <w:t xml:space="preserve">positioning </w:t>
      </w:r>
      <w:r w:rsidR="007D7AC3">
        <w:rPr>
          <w:rFonts w:hint="eastAsia"/>
          <w:lang w:eastAsia="zh-CN"/>
        </w:rPr>
        <w:t>scenario</w:t>
      </w:r>
      <w:r>
        <w:rPr>
          <w:lang w:eastAsia="zh-CN"/>
        </w:rPr>
        <w:t xml:space="preserve">, we </w:t>
      </w:r>
      <w:r w:rsidR="00F760BD">
        <w:rPr>
          <w:lang w:eastAsia="zh-CN"/>
        </w:rPr>
        <w:t>focus</w:t>
      </w:r>
      <w:r w:rsidR="007D7AC3">
        <w:rPr>
          <w:lang w:eastAsia="zh-CN"/>
        </w:rPr>
        <w:t xml:space="preserve"> on small</w:t>
      </w:r>
      <w:r w:rsidR="007D7AC3" w:rsidRPr="00D702EB">
        <w:rPr>
          <w:lang w:eastAsia="zh-CN"/>
        </w:rPr>
        <w:t xml:space="preserve"> </w:t>
      </w:r>
      <w:r w:rsidR="007D7AC3">
        <w:rPr>
          <w:rFonts w:hint="eastAsia"/>
          <w:lang w:eastAsia="zh-CN"/>
        </w:rPr>
        <w:t>coverage</w:t>
      </w:r>
      <w:r w:rsidR="007D7AC3" w:rsidRPr="00D702EB">
        <w:rPr>
          <w:lang w:eastAsia="zh-CN"/>
        </w:rPr>
        <w:t xml:space="preserve"> </w:t>
      </w:r>
      <w:r w:rsidR="007D7AC3" w:rsidRPr="00EE7945">
        <w:rPr>
          <w:rFonts w:hint="eastAsia"/>
          <w:lang w:eastAsia="zh-CN"/>
        </w:rPr>
        <w:t>per site/TR</w:t>
      </w:r>
      <w:r w:rsidR="007D7AC3">
        <w:rPr>
          <w:lang w:eastAsia="zh-CN"/>
        </w:rPr>
        <w:t>x</w:t>
      </w:r>
      <w:r w:rsidR="007D7AC3" w:rsidRPr="00EE7945">
        <w:rPr>
          <w:rFonts w:hint="eastAsia"/>
          <w:lang w:eastAsia="zh-CN"/>
        </w:rPr>
        <w:t>P (</w:t>
      </w:r>
      <w:r w:rsidR="007D7AC3" w:rsidRPr="00EE7945">
        <w:rPr>
          <w:lang w:eastAsia="zh-CN"/>
        </w:rPr>
        <w:t>transmission</w:t>
      </w:r>
      <w:r w:rsidR="007D7AC3" w:rsidRPr="00EE7945">
        <w:rPr>
          <w:rFonts w:hint="eastAsia"/>
          <w:lang w:eastAsia="zh-CN"/>
        </w:rPr>
        <w:t xml:space="preserve"> and reception point)</w:t>
      </w:r>
      <w:r w:rsidR="007D7AC3">
        <w:rPr>
          <w:rFonts w:hint="eastAsia"/>
          <w:lang w:eastAsia="zh-CN"/>
        </w:rPr>
        <w:t xml:space="preserve"> </w:t>
      </w:r>
      <w:r w:rsidR="007D7AC3" w:rsidRPr="00D702EB">
        <w:rPr>
          <w:lang w:eastAsia="zh-CN"/>
        </w:rPr>
        <w:t xml:space="preserve">and high user </w:t>
      </w:r>
      <w:r>
        <w:rPr>
          <w:lang w:eastAsia="zh-CN"/>
        </w:rPr>
        <w:t>density in buildings.</w:t>
      </w:r>
      <w:r w:rsidR="00386AC3">
        <w:rPr>
          <w:lang w:eastAsia="zh-CN"/>
        </w:rPr>
        <w:t xml:space="preserve"> </w:t>
      </w:r>
    </w:p>
    <w:p w:rsidR="0053788D" w:rsidRDefault="0053788D" w:rsidP="0053788D">
      <w:pPr>
        <w:spacing w:after="0"/>
      </w:pPr>
    </w:p>
    <w:p w:rsidR="008E5AA3" w:rsidRPr="004427B2" w:rsidRDefault="008E5AA3" w:rsidP="008E5AA3">
      <w:pPr>
        <w:pStyle w:val="TH"/>
        <w:rPr>
          <w:lang w:eastAsia="zh-CN"/>
        </w:rPr>
      </w:pPr>
      <w:r w:rsidRPr="004427B2">
        <w:lastRenderedPageBreak/>
        <w:t xml:space="preserve">Table </w:t>
      </w:r>
      <w:r w:rsidR="00152AB0">
        <w:t>2.3</w:t>
      </w:r>
      <w:r w:rsidRPr="004427B2">
        <w:rPr>
          <w:lang w:eastAsia="zh-CN"/>
        </w:rPr>
        <w:t>:</w:t>
      </w:r>
      <w:r w:rsidRPr="004427B2">
        <w:t xml:space="preserve"> Case </w:t>
      </w:r>
      <w:r w:rsidR="00183626">
        <w:t>3</w:t>
      </w:r>
      <w:r w:rsidRPr="004427B2">
        <w:t xml:space="preserve">: </w:t>
      </w:r>
      <w:r w:rsidR="00183626">
        <w:t>I</w:t>
      </w:r>
      <w:r w:rsidRPr="004427B2">
        <w:rPr>
          <w:lang w:eastAsia="zh-CN"/>
        </w:rPr>
        <w:t>ndoor small cell deployment scenario</w:t>
      </w:r>
      <w:r w:rsidR="00183626">
        <w:rPr>
          <w:lang w:eastAsia="zh-CN"/>
        </w:rPr>
        <w:t xml:space="preserve"> (</w:t>
      </w:r>
      <w:r w:rsidR="007E6696">
        <w:rPr>
          <w:lang w:eastAsia="zh-CN"/>
        </w:rPr>
        <w:t>FR1/</w:t>
      </w:r>
      <w:r w:rsidR="00183626">
        <w:rPr>
          <w:lang w:eastAsia="zh-CN"/>
        </w:rPr>
        <w:t>FR2)</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4460"/>
        <w:gridCol w:w="8"/>
        <w:gridCol w:w="278"/>
        <w:gridCol w:w="3097"/>
      </w:tblGrid>
      <w:tr w:rsidR="00574AA9" w:rsidRPr="00146072" w:rsidTr="001A0BD7">
        <w:tc>
          <w:tcPr>
            <w:tcW w:w="0" w:type="auto"/>
            <w:tcBorders>
              <w:bottom w:val="single" w:sz="12" w:space="0" w:color="auto"/>
            </w:tcBorders>
            <w:vAlign w:val="center"/>
          </w:tcPr>
          <w:p w:rsidR="00574AA9" w:rsidRPr="00680171" w:rsidRDefault="00574AA9" w:rsidP="00093013">
            <w:pPr>
              <w:pStyle w:val="TAH"/>
              <w:rPr>
                <w:lang w:eastAsia="zh-CN"/>
              </w:rPr>
            </w:pPr>
          </w:p>
        </w:tc>
        <w:tc>
          <w:tcPr>
            <w:tcW w:w="4746" w:type="dxa"/>
            <w:gridSpan w:val="3"/>
            <w:tcBorders>
              <w:bottom w:val="single" w:sz="12" w:space="0" w:color="auto"/>
            </w:tcBorders>
          </w:tcPr>
          <w:p w:rsidR="00574AA9" w:rsidRPr="00680171" w:rsidRDefault="00574AA9" w:rsidP="008F3D81">
            <w:pPr>
              <w:pStyle w:val="TAH"/>
              <w:rPr>
                <w:lang w:eastAsia="zh-CN"/>
              </w:rPr>
            </w:pPr>
            <w:r w:rsidRPr="00680171">
              <w:rPr>
                <w:lang w:eastAsia="zh-CN"/>
              </w:rPr>
              <w:t xml:space="preserve">Indoor small cell </w:t>
            </w:r>
            <w:r w:rsidR="007803FD">
              <w:rPr>
                <w:lang w:eastAsia="zh-CN"/>
              </w:rPr>
              <w:t>(FR</w:t>
            </w:r>
            <w:r w:rsidR="008F3D81">
              <w:rPr>
                <w:lang w:eastAsia="zh-CN"/>
              </w:rPr>
              <w:t>1</w:t>
            </w:r>
            <w:r w:rsidR="007803FD">
              <w:rPr>
                <w:lang w:eastAsia="zh-CN"/>
              </w:rPr>
              <w:t>)</w:t>
            </w:r>
          </w:p>
        </w:tc>
        <w:tc>
          <w:tcPr>
            <w:tcW w:w="3097" w:type="dxa"/>
            <w:tcBorders>
              <w:bottom w:val="single" w:sz="12" w:space="0" w:color="auto"/>
            </w:tcBorders>
          </w:tcPr>
          <w:p w:rsidR="00574AA9" w:rsidRPr="00680171" w:rsidRDefault="00574AA9" w:rsidP="00093013">
            <w:pPr>
              <w:pStyle w:val="TAH"/>
              <w:rPr>
                <w:lang w:eastAsia="zh-CN"/>
              </w:rPr>
            </w:pPr>
            <w:r w:rsidRPr="00680171">
              <w:rPr>
                <w:lang w:eastAsia="zh-CN"/>
              </w:rPr>
              <w:t>Indoor small cell</w:t>
            </w:r>
            <w:r w:rsidR="008F3D81">
              <w:rPr>
                <w:lang w:eastAsia="zh-CN"/>
              </w:rPr>
              <w:t xml:space="preserve"> (FR2)</w:t>
            </w:r>
            <w:r w:rsidRPr="00680171">
              <w:rPr>
                <w:lang w:eastAsia="zh-CN"/>
              </w:rPr>
              <w:t xml:space="preserve"> </w:t>
            </w:r>
          </w:p>
        </w:tc>
      </w:tr>
      <w:tr w:rsidR="00574AA9" w:rsidRPr="00146072" w:rsidTr="001A0BD7">
        <w:tc>
          <w:tcPr>
            <w:tcW w:w="0" w:type="auto"/>
            <w:tcBorders>
              <w:top w:val="single" w:sz="12" w:space="0" w:color="auto"/>
            </w:tcBorders>
            <w:vAlign w:val="center"/>
          </w:tcPr>
          <w:p w:rsidR="00574AA9" w:rsidRPr="00146072" w:rsidRDefault="00574AA9" w:rsidP="00093013">
            <w:pPr>
              <w:pStyle w:val="TAL"/>
              <w:rPr>
                <w:lang w:eastAsia="zh-CN"/>
              </w:rPr>
            </w:pPr>
            <w:r w:rsidRPr="00146072">
              <w:rPr>
                <w:lang w:eastAsia="zh-CN"/>
              </w:rPr>
              <w:t xml:space="preserve">Layout </w:t>
            </w:r>
          </w:p>
          <w:p w:rsidR="00574AA9" w:rsidRPr="00146072" w:rsidRDefault="00574AA9" w:rsidP="00093013">
            <w:pPr>
              <w:pStyle w:val="TAL"/>
              <w:rPr>
                <w:lang w:eastAsia="zh-CN"/>
              </w:rPr>
            </w:pPr>
          </w:p>
        </w:tc>
        <w:tc>
          <w:tcPr>
            <w:tcW w:w="4746" w:type="dxa"/>
            <w:gridSpan w:val="3"/>
            <w:tcBorders>
              <w:top w:val="single" w:sz="12" w:space="0" w:color="auto"/>
            </w:tcBorders>
          </w:tcPr>
          <w:p w:rsidR="00574AA9" w:rsidRPr="00146072" w:rsidRDefault="00574AA9" w:rsidP="00093013">
            <w:pPr>
              <w:pStyle w:val="TAL"/>
              <w:rPr>
                <w:lang w:eastAsia="zh-CN"/>
              </w:rPr>
            </w:pPr>
            <w:r w:rsidRPr="00146072">
              <w:rPr>
                <w:lang w:eastAsia="zh-CN"/>
              </w:rPr>
              <w:t>Same as SCE scn.2b dense, except the following 4 cell locations per floor</w:t>
            </w:r>
          </w:p>
          <w:p w:rsidR="00574AA9" w:rsidRPr="00146072" w:rsidRDefault="00574AA9" w:rsidP="00093013">
            <w:pPr>
              <w:pStyle w:val="TAL"/>
              <w:rPr>
                <w:lang w:val="en-US" w:eastAsia="zh-CN"/>
              </w:rPr>
            </w:pPr>
            <w:r>
              <w:rPr>
                <w:noProof/>
                <w:lang w:val="en-US" w:eastAsia="zh-CN"/>
              </w:rPr>
              <w:drawing>
                <wp:inline distT="0" distB="0" distL="0" distR="0">
                  <wp:extent cx="2872740" cy="1296670"/>
                  <wp:effectExtent l="0" t="0" r="381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2872740" cy="1296670"/>
                          </a:xfrm>
                          <a:prstGeom prst="rect">
                            <a:avLst/>
                          </a:prstGeom>
                          <a:noFill/>
                          <a:ln w="9525">
                            <a:noFill/>
                            <a:miter lim="800000"/>
                            <a:headEnd/>
                            <a:tailEnd/>
                          </a:ln>
                        </pic:spPr>
                      </pic:pic>
                    </a:graphicData>
                  </a:graphic>
                </wp:inline>
              </w:drawing>
            </w:r>
          </w:p>
        </w:tc>
        <w:tc>
          <w:tcPr>
            <w:tcW w:w="3097" w:type="dxa"/>
            <w:tcBorders>
              <w:top w:val="single" w:sz="12" w:space="0" w:color="auto"/>
            </w:tcBorders>
          </w:tcPr>
          <w:p w:rsidR="00574AA9" w:rsidRPr="00146072" w:rsidRDefault="00574AA9" w:rsidP="00093013">
            <w:pPr>
              <w:pStyle w:val="TAL"/>
              <w:rPr>
                <w:lang w:val="en-US" w:eastAsia="zh-CN"/>
              </w:rPr>
            </w:pPr>
          </w:p>
        </w:tc>
      </w:tr>
      <w:tr w:rsidR="00574AA9" w:rsidRPr="00146072" w:rsidTr="001A0BD7">
        <w:tc>
          <w:tcPr>
            <w:tcW w:w="0" w:type="auto"/>
          </w:tcPr>
          <w:p w:rsidR="00574AA9" w:rsidRPr="00146072" w:rsidRDefault="00574AA9" w:rsidP="00093013">
            <w:pPr>
              <w:pStyle w:val="TAL"/>
              <w:rPr>
                <w:lang w:eastAsia="zh-CN"/>
              </w:rPr>
            </w:pPr>
            <w:r w:rsidRPr="00146072">
              <w:rPr>
                <w:lang w:eastAsia="zh-CN"/>
              </w:rPr>
              <w:t xml:space="preserve">System BW per carrier </w:t>
            </w:r>
          </w:p>
        </w:tc>
        <w:tc>
          <w:tcPr>
            <w:tcW w:w="4746" w:type="dxa"/>
            <w:gridSpan w:val="3"/>
          </w:tcPr>
          <w:p w:rsidR="00574AA9" w:rsidRPr="00146072" w:rsidRDefault="00574AA9" w:rsidP="00093013">
            <w:pPr>
              <w:pStyle w:val="TAL"/>
              <w:rPr>
                <w:lang w:eastAsia="zh-CN"/>
              </w:rPr>
            </w:pPr>
            <w:r w:rsidRPr="00146072">
              <w:rPr>
                <w:lang w:eastAsia="zh-CN"/>
              </w:rPr>
              <w:t xml:space="preserve">10MHz </w:t>
            </w:r>
          </w:p>
        </w:tc>
        <w:tc>
          <w:tcPr>
            <w:tcW w:w="3097" w:type="dxa"/>
          </w:tcPr>
          <w:p w:rsidR="00574AA9" w:rsidRPr="00146072" w:rsidRDefault="00574AA9" w:rsidP="00093013">
            <w:pPr>
              <w:pStyle w:val="TAL"/>
              <w:rPr>
                <w:lang w:eastAsia="zh-CN"/>
              </w:rPr>
            </w:pPr>
            <w:r w:rsidRPr="00146072">
              <w:rPr>
                <w:lang w:eastAsia="zh-CN"/>
              </w:rPr>
              <w:t>10</w:t>
            </w:r>
            <w:r w:rsidR="005129D6">
              <w:rPr>
                <w:lang w:eastAsia="zh-CN"/>
              </w:rPr>
              <w:t>0</w:t>
            </w:r>
            <w:r w:rsidRPr="00146072">
              <w:rPr>
                <w:lang w:eastAsia="zh-CN"/>
              </w:rPr>
              <w:t xml:space="preserve">MHz </w:t>
            </w:r>
          </w:p>
        </w:tc>
      </w:tr>
      <w:tr w:rsidR="00574AA9" w:rsidRPr="00146072" w:rsidTr="001A0BD7">
        <w:tc>
          <w:tcPr>
            <w:tcW w:w="0" w:type="auto"/>
          </w:tcPr>
          <w:p w:rsidR="00574AA9" w:rsidRPr="00146072" w:rsidRDefault="00574AA9" w:rsidP="00093013">
            <w:pPr>
              <w:pStyle w:val="TAL"/>
              <w:rPr>
                <w:lang w:eastAsia="zh-CN"/>
              </w:rPr>
            </w:pPr>
            <w:r w:rsidRPr="00146072">
              <w:rPr>
                <w:lang w:eastAsia="zh-CN"/>
              </w:rPr>
              <w:t xml:space="preserve">Carrier frequency </w:t>
            </w:r>
          </w:p>
        </w:tc>
        <w:tc>
          <w:tcPr>
            <w:tcW w:w="4746" w:type="dxa"/>
            <w:gridSpan w:val="3"/>
          </w:tcPr>
          <w:p w:rsidR="00574AA9" w:rsidRPr="00146072" w:rsidRDefault="00E9741F" w:rsidP="0053788D">
            <w:pPr>
              <w:pStyle w:val="TAL"/>
              <w:rPr>
                <w:lang w:eastAsia="zh-CN"/>
              </w:rPr>
            </w:pPr>
            <w:r>
              <w:rPr>
                <w:lang w:eastAsia="zh-CN"/>
              </w:rPr>
              <w:t>3</w:t>
            </w:r>
            <w:r w:rsidR="00574AA9" w:rsidRPr="00146072">
              <w:rPr>
                <w:lang w:eastAsia="zh-CN"/>
              </w:rPr>
              <w:t xml:space="preserve">.0GHz </w:t>
            </w:r>
            <w:r w:rsidR="0053788D">
              <w:rPr>
                <w:lang w:eastAsia="zh-CN"/>
              </w:rPr>
              <w:t>[</w:t>
            </w:r>
            <w:r>
              <w:rPr>
                <w:lang w:eastAsia="zh-CN"/>
              </w:rPr>
              <w:t xml:space="preserve">2GHz </w:t>
            </w:r>
            <w:r w:rsidR="0053788D">
              <w:rPr>
                <w:lang w:eastAsia="zh-CN"/>
              </w:rPr>
              <w:t>to 4GHz]</w:t>
            </w:r>
            <w:r w:rsidR="00574AA9">
              <w:rPr>
                <w:lang w:eastAsia="zh-CN"/>
              </w:rPr>
              <w:t xml:space="preserve"> – Note 1</w:t>
            </w:r>
          </w:p>
        </w:tc>
        <w:tc>
          <w:tcPr>
            <w:tcW w:w="3097" w:type="dxa"/>
          </w:tcPr>
          <w:p w:rsidR="00574AA9" w:rsidRPr="00146072" w:rsidRDefault="0053788D" w:rsidP="0053788D">
            <w:pPr>
              <w:pStyle w:val="TAL"/>
              <w:rPr>
                <w:lang w:eastAsia="zh-CN"/>
              </w:rPr>
            </w:pPr>
            <w:r>
              <w:rPr>
                <w:lang w:eastAsia="zh-CN"/>
              </w:rPr>
              <w:t>30</w:t>
            </w:r>
            <w:r w:rsidR="00574AA9" w:rsidRPr="00146072">
              <w:rPr>
                <w:lang w:eastAsia="zh-CN"/>
              </w:rPr>
              <w:t xml:space="preserve">GHz </w:t>
            </w:r>
            <w:r w:rsidR="00574AA9">
              <w:rPr>
                <w:lang w:eastAsia="zh-CN"/>
              </w:rPr>
              <w:t>– Note 1</w:t>
            </w:r>
          </w:p>
        </w:tc>
      </w:tr>
      <w:tr w:rsidR="00574AA9" w:rsidRPr="00146072" w:rsidTr="001A0BD7">
        <w:tc>
          <w:tcPr>
            <w:tcW w:w="0" w:type="auto"/>
          </w:tcPr>
          <w:p w:rsidR="00574AA9" w:rsidRPr="00146072" w:rsidRDefault="00574AA9" w:rsidP="00093013">
            <w:pPr>
              <w:pStyle w:val="TAL"/>
              <w:rPr>
                <w:lang w:eastAsia="zh-CN"/>
              </w:rPr>
            </w:pPr>
            <w:r w:rsidRPr="00146072">
              <w:rPr>
                <w:lang w:eastAsia="zh-CN"/>
              </w:rPr>
              <w:t xml:space="preserve">Carrier number </w:t>
            </w:r>
          </w:p>
        </w:tc>
        <w:tc>
          <w:tcPr>
            <w:tcW w:w="4746" w:type="dxa"/>
            <w:gridSpan w:val="3"/>
          </w:tcPr>
          <w:p w:rsidR="00574AA9" w:rsidRPr="00146072" w:rsidRDefault="00574AA9" w:rsidP="00093013">
            <w:pPr>
              <w:pStyle w:val="TAL"/>
              <w:rPr>
                <w:lang w:val="en-US" w:eastAsia="zh-CN"/>
              </w:rPr>
            </w:pPr>
            <w:r w:rsidRPr="00146072">
              <w:rPr>
                <w:lang w:eastAsia="zh-CN"/>
              </w:rPr>
              <w:t xml:space="preserve">1 </w:t>
            </w:r>
          </w:p>
        </w:tc>
        <w:tc>
          <w:tcPr>
            <w:tcW w:w="3097" w:type="dxa"/>
          </w:tcPr>
          <w:p w:rsidR="00574AA9" w:rsidRPr="00146072" w:rsidRDefault="005129D6" w:rsidP="00093013">
            <w:pPr>
              <w:pStyle w:val="TAL"/>
              <w:rPr>
                <w:lang w:val="en-US" w:eastAsia="zh-CN"/>
              </w:rPr>
            </w:pPr>
            <w:r>
              <w:rPr>
                <w:lang w:eastAsia="zh-CN"/>
              </w:rPr>
              <w:t>2</w:t>
            </w:r>
          </w:p>
        </w:tc>
      </w:tr>
      <w:tr w:rsidR="001A0BD7" w:rsidRPr="00146072" w:rsidTr="001A0BD7">
        <w:tc>
          <w:tcPr>
            <w:tcW w:w="0" w:type="auto"/>
          </w:tcPr>
          <w:p w:rsidR="001A0BD7" w:rsidRPr="00146072" w:rsidRDefault="00482B86" w:rsidP="00482B86">
            <w:pPr>
              <w:pStyle w:val="TAL"/>
              <w:rPr>
                <w:lang w:eastAsia="zh-CN"/>
              </w:rPr>
            </w:pPr>
            <w:r>
              <w:rPr>
                <w:lang w:eastAsia="zh-CN"/>
              </w:rPr>
              <w:t>Subcarrier spacing</w:t>
            </w:r>
          </w:p>
        </w:tc>
        <w:tc>
          <w:tcPr>
            <w:tcW w:w="4746" w:type="dxa"/>
            <w:gridSpan w:val="3"/>
          </w:tcPr>
          <w:p w:rsidR="001A0BD7" w:rsidRPr="00146072" w:rsidRDefault="001A0BD7" w:rsidP="00093013">
            <w:pPr>
              <w:pStyle w:val="TAL"/>
              <w:rPr>
                <w:lang w:val="en-US" w:eastAsia="zh-CN"/>
              </w:rPr>
            </w:pPr>
            <w:r w:rsidRPr="00146072">
              <w:rPr>
                <w:lang w:eastAsia="zh-CN"/>
              </w:rPr>
              <w:t>1</w:t>
            </w:r>
            <w:r w:rsidR="00482B86">
              <w:rPr>
                <w:lang w:eastAsia="zh-CN"/>
              </w:rPr>
              <w:t>5kHz</w:t>
            </w:r>
          </w:p>
        </w:tc>
        <w:tc>
          <w:tcPr>
            <w:tcW w:w="3097" w:type="dxa"/>
          </w:tcPr>
          <w:p w:rsidR="001A0BD7" w:rsidRPr="00146072" w:rsidRDefault="00482B86" w:rsidP="00093013">
            <w:pPr>
              <w:pStyle w:val="TAL"/>
              <w:rPr>
                <w:lang w:val="en-US" w:eastAsia="zh-CN"/>
              </w:rPr>
            </w:pPr>
            <w:r>
              <w:rPr>
                <w:lang w:eastAsia="zh-CN"/>
              </w:rPr>
              <w:t>120kHz</w:t>
            </w:r>
          </w:p>
        </w:tc>
      </w:tr>
      <w:tr w:rsidR="00574AA9" w:rsidRPr="00146072" w:rsidTr="001A0BD7">
        <w:tc>
          <w:tcPr>
            <w:tcW w:w="0" w:type="auto"/>
          </w:tcPr>
          <w:p w:rsidR="00574AA9" w:rsidRPr="00146072" w:rsidRDefault="00574AA9" w:rsidP="00093013">
            <w:pPr>
              <w:pStyle w:val="TAL"/>
              <w:rPr>
                <w:lang w:eastAsia="zh-CN"/>
              </w:rPr>
            </w:pPr>
            <w:r w:rsidRPr="00146072">
              <w:rPr>
                <w:lang w:eastAsia="zh-CN"/>
              </w:rPr>
              <w:t>Total BS TX power (P</w:t>
            </w:r>
            <w:r w:rsidRPr="00146072">
              <w:rPr>
                <w:vertAlign w:val="subscript"/>
                <w:lang w:eastAsia="zh-CN"/>
              </w:rPr>
              <w:t>total</w:t>
            </w:r>
            <w:r w:rsidRPr="00146072">
              <w:rPr>
                <w:lang w:eastAsia="zh-CN"/>
              </w:rPr>
              <w:t xml:space="preserve"> per carrier) </w:t>
            </w:r>
          </w:p>
        </w:tc>
        <w:tc>
          <w:tcPr>
            <w:tcW w:w="4746" w:type="dxa"/>
            <w:gridSpan w:val="3"/>
          </w:tcPr>
          <w:p w:rsidR="00574AA9" w:rsidRPr="00146072" w:rsidRDefault="00574AA9" w:rsidP="00093013">
            <w:pPr>
              <w:pStyle w:val="TAL"/>
              <w:rPr>
                <w:lang w:eastAsia="zh-CN"/>
              </w:rPr>
            </w:pPr>
            <w:r w:rsidRPr="00146072">
              <w:rPr>
                <w:lang w:eastAsia="zh-CN"/>
              </w:rPr>
              <w:t xml:space="preserve">24dBm </w:t>
            </w:r>
          </w:p>
        </w:tc>
        <w:tc>
          <w:tcPr>
            <w:tcW w:w="3097" w:type="dxa"/>
          </w:tcPr>
          <w:p w:rsidR="00574AA9" w:rsidRPr="00146072" w:rsidRDefault="00574AA9" w:rsidP="00093013">
            <w:pPr>
              <w:pStyle w:val="TAL"/>
              <w:rPr>
                <w:lang w:eastAsia="zh-CN"/>
              </w:rPr>
            </w:pPr>
            <w:r w:rsidRPr="00146072">
              <w:rPr>
                <w:lang w:eastAsia="zh-CN"/>
              </w:rPr>
              <w:t xml:space="preserve">24dBm </w:t>
            </w:r>
          </w:p>
        </w:tc>
      </w:tr>
      <w:tr w:rsidR="002F354B" w:rsidRPr="00146072" w:rsidTr="008E0F7C">
        <w:tc>
          <w:tcPr>
            <w:tcW w:w="0" w:type="auto"/>
          </w:tcPr>
          <w:p w:rsidR="002F354B" w:rsidRPr="00146072" w:rsidRDefault="002F354B" w:rsidP="00093013">
            <w:pPr>
              <w:pStyle w:val="TAL"/>
              <w:rPr>
                <w:lang w:eastAsia="zh-CN"/>
              </w:rPr>
            </w:pPr>
            <w:r w:rsidRPr="00146072">
              <w:rPr>
                <w:lang w:eastAsia="zh-CN"/>
              </w:rPr>
              <w:t xml:space="preserve">Distance-dependent path loss </w:t>
            </w:r>
          </w:p>
        </w:tc>
        <w:tc>
          <w:tcPr>
            <w:tcW w:w="7843" w:type="dxa"/>
            <w:gridSpan w:val="4"/>
          </w:tcPr>
          <w:p w:rsidR="002F354B" w:rsidRPr="00B7053E" w:rsidRDefault="002F354B" w:rsidP="002F354B">
            <w:pPr>
              <w:pStyle w:val="TAL"/>
              <w:rPr>
                <w:lang w:eastAsia="zh-CN"/>
              </w:rPr>
            </w:pPr>
            <w:r w:rsidRPr="00B7053E">
              <w:rPr>
                <w:lang w:eastAsia="zh-CN"/>
              </w:rPr>
              <w:t>For indoor UEs in the same building: InH [referring to Table 7.4.1-1 in TR</w:t>
            </w:r>
            <w:r w:rsidRPr="00B7053E">
              <w:rPr>
                <w:lang w:eastAsia="ko-KR"/>
              </w:rPr>
              <w:t>TR38.901</w:t>
            </w:r>
            <w:r w:rsidRPr="00B7053E">
              <w:rPr>
                <w:lang w:eastAsia="zh-CN"/>
              </w:rPr>
              <w:t>]. For outdoor UEs and indoor UEs in another building, UMi [referring to Table 7.4.1-1 in TR</w:t>
            </w:r>
            <w:r w:rsidRPr="00B7053E">
              <w:rPr>
                <w:lang w:eastAsia="ko-KR"/>
              </w:rPr>
              <w:t>TR38.901</w:t>
            </w:r>
            <w:r w:rsidRPr="00B7053E">
              <w:rPr>
                <w:lang w:eastAsia="zh-CN"/>
              </w:rPr>
              <w:t xml:space="preserve">] </w:t>
            </w:r>
          </w:p>
          <w:p w:rsidR="002F354B" w:rsidRPr="00146072" w:rsidRDefault="002F354B" w:rsidP="00093013">
            <w:pPr>
              <w:pStyle w:val="TAL"/>
              <w:rPr>
                <w:lang w:eastAsia="zh-CN"/>
              </w:rPr>
            </w:pPr>
          </w:p>
        </w:tc>
      </w:tr>
      <w:tr w:rsidR="00574AA9" w:rsidRPr="00146072" w:rsidTr="001A0BD7">
        <w:tc>
          <w:tcPr>
            <w:tcW w:w="0" w:type="auto"/>
          </w:tcPr>
          <w:p w:rsidR="00574AA9" w:rsidRPr="00146072" w:rsidRDefault="00574AA9" w:rsidP="00093013">
            <w:pPr>
              <w:pStyle w:val="TAL"/>
              <w:rPr>
                <w:lang w:eastAsia="zh-CN"/>
              </w:rPr>
            </w:pPr>
            <w:r w:rsidRPr="00146072">
              <w:rPr>
                <w:lang w:eastAsia="zh-CN"/>
              </w:rPr>
              <w:t xml:space="preserve">Penetration </w:t>
            </w:r>
          </w:p>
        </w:tc>
        <w:tc>
          <w:tcPr>
            <w:tcW w:w="4746" w:type="dxa"/>
            <w:gridSpan w:val="3"/>
          </w:tcPr>
          <w:p w:rsidR="002F354B" w:rsidRPr="00A6491A" w:rsidRDefault="002F354B" w:rsidP="002F354B">
            <w:pPr>
              <w:pStyle w:val="TAL"/>
              <w:rPr>
                <w:lang w:eastAsia="zh-CN"/>
              </w:rPr>
            </w:pPr>
            <w:r w:rsidRPr="00A6491A">
              <w:rPr>
                <w:lang w:eastAsia="zh-CN"/>
              </w:rPr>
              <w:t>For indoor UEs on the same floor in the same building: 0dB</w:t>
            </w:r>
          </w:p>
          <w:p w:rsidR="002F354B" w:rsidRPr="00A6491A" w:rsidRDefault="002F354B" w:rsidP="002F354B">
            <w:pPr>
              <w:pStyle w:val="TAL"/>
              <w:rPr>
                <w:lang w:eastAsia="zh-CN"/>
              </w:rPr>
            </w:pPr>
            <w:r w:rsidRPr="00A6491A">
              <w:rPr>
                <w:lang w:eastAsia="zh-CN"/>
              </w:rPr>
              <w:t xml:space="preserve">For indoor UEs on another floor in the same building: </w:t>
            </w:r>
            <w:r w:rsidRPr="007C2788">
              <w:rPr>
                <w:lang w:eastAsia="zh-CN"/>
              </w:rPr>
              <w:t xml:space="preserve">O2I building penetration </w:t>
            </w:r>
            <w:r>
              <w:rPr>
                <w:lang w:eastAsia="zh-CN"/>
              </w:rPr>
              <w:t xml:space="preserve">low-loss </w:t>
            </w:r>
            <w:r w:rsidRPr="007C2788">
              <w:rPr>
                <w:lang w:eastAsia="zh-CN"/>
              </w:rPr>
              <w:t>model</w:t>
            </w:r>
            <w:r>
              <w:rPr>
                <w:lang w:eastAsia="zh-CN"/>
              </w:rPr>
              <w:t xml:space="preserve"> in Table 7.4.3-2 in TR38.901.</w:t>
            </w:r>
            <w:r w:rsidRPr="007C2788">
              <w:rPr>
                <w:lang w:eastAsia="zh-CN"/>
              </w:rPr>
              <w:t xml:space="preserve"> </w:t>
            </w:r>
          </w:p>
          <w:p w:rsidR="002F354B" w:rsidRDefault="002F354B" w:rsidP="002F354B">
            <w:pPr>
              <w:pStyle w:val="TAL"/>
              <w:rPr>
                <w:lang w:eastAsia="zh-CN"/>
              </w:rPr>
            </w:pPr>
            <w:r w:rsidRPr="00A6491A">
              <w:rPr>
                <w:lang w:eastAsia="zh-CN"/>
              </w:rPr>
              <w:t xml:space="preserve">For outdoor UEs: </w:t>
            </w:r>
            <w:r w:rsidRPr="007C2788">
              <w:rPr>
                <w:lang w:eastAsia="zh-CN"/>
              </w:rPr>
              <w:t xml:space="preserve">O2I building penetration </w:t>
            </w:r>
            <w:r>
              <w:rPr>
                <w:lang w:eastAsia="zh-CN"/>
              </w:rPr>
              <w:t xml:space="preserve">low-loss </w:t>
            </w:r>
            <w:r w:rsidRPr="007C2788">
              <w:rPr>
                <w:lang w:eastAsia="zh-CN"/>
              </w:rPr>
              <w:t>model</w:t>
            </w:r>
            <w:r>
              <w:rPr>
                <w:lang w:eastAsia="zh-CN"/>
              </w:rPr>
              <w:t xml:space="preserve"> in Table 7.4.3-2 in TR38.901</w:t>
            </w:r>
          </w:p>
          <w:p w:rsidR="002F354B" w:rsidRDefault="002F354B" w:rsidP="002F354B">
            <w:pPr>
              <w:pStyle w:val="TAL"/>
              <w:rPr>
                <w:lang w:eastAsia="zh-CN"/>
              </w:rPr>
            </w:pPr>
            <w:r w:rsidRPr="00A6491A">
              <w:rPr>
                <w:lang w:eastAsia="zh-CN"/>
              </w:rPr>
              <w:t xml:space="preserve">For indoor UEs in another building: </w:t>
            </w:r>
            <w:r w:rsidRPr="007C2788">
              <w:rPr>
                <w:lang w:eastAsia="zh-CN"/>
              </w:rPr>
              <w:t xml:space="preserve">O2I building penetration </w:t>
            </w:r>
            <w:r>
              <w:rPr>
                <w:lang w:eastAsia="zh-CN"/>
              </w:rPr>
              <w:t xml:space="preserve">high-loss </w:t>
            </w:r>
            <w:r w:rsidRPr="007C2788">
              <w:rPr>
                <w:lang w:eastAsia="zh-CN"/>
              </w:rPr>
              <w:t>model</w:t>
            </w:r>
            <w:r>
              <w:rPr>
                <w:lang w:eastAsia="zh-CN"/>
              </w:rPr>
              <w:t xml:space="preserve"> in Table 7.4.3-2 in TR38.901.</w:t>
            </w:r>
          </w:p>
          <w:p w:rsidR="00574AA9" w:rsidRPr="00146072" w:rsidRDefault="00574AA9" w:rsidP="00093013">
            <w:pPr>
              <w:pStyle w:val="TAL"/>
              <w:rPr>
                <w:lang w:eastAsia="zh-CN"/>
              </w:rPr>
            </w:pPr>
          </w:p>
        </w:tc>
        <w:tc>
          <w:tcPr>
            <w:tcW w:w="3097" w:type="dxa"/>
          </w:tcPr>
          <w:p w:rsidR="002F354B" w:rsidRPr="00A6491A" w:rsidRDefault="002F354B" w:rsidP="002F354B">
            <w:pPr>
              <w:pStyle w:val="TAL"/>
              <w:rPr>
                <w:lang w:eastAsia="zh-CN"/>
              </w:rPr>
            </w:pPr>
            <w:r w:rsidRPr="00A6491A">
              <w:rPr>
                <w:lang w:eastAsia="zh-CN"/>
              </w:rPr>
              <w:t>For indoor UEs on the same floor in the same building: 0dB</w:t>
            </w:r>
          </w:p>
          <w:p w:rsidR="002F354B" w:rsidRPr="00A6491A" w:rsidRDefault="002F354B" w:rsidP="002F354B">
            <w:pPr>
              <w:pStyle w:val="TAL"/>
              <w:rPr>
                <w:lang w:eastAsia="zh-CN"/>
              </w:rPr>
            </w:pPr>
            <w:r w:rsidRPr="00A6491A">
              <w:rPr>
                <w:lang w:eastAsia="zh-CN"/>
              </w:rPr>
              <w:t xml:space="preserve">For indoor UEs on another floor in the same building: </w:t>
            </w:r>
            <w:r w:rsidRPr="007C2788">
              <w:rPr>
                <w:lang w:eastAsia="zh-CN"/>
              </w:rPr>
              <w:t xml:space="preserve">O2I building penetration </w:t>
            </w:r>
            <w:r>
              <w:rPr>
                <w:lang w:eastAsia="zh-CN"/>
              </w:rPr>
              <w:t xml:space="preserve">low-loss </w:t>
            </w:r>
            <w:r w:rsidRPr="007C2788">
              <w:rPr>
                <w:lang w:eastAsia="zh-CN"/>
              </w:rPr>
              <w:t>model</w:t>
            </w:r>
            <w:r>
              <w:rPr>
                <w:lang w:eastAsia="zh-CN"/>
              </w:rPr>
              <w:t xml:space="preserve"> in Table 7.4.3-2 in TR38.901.</w:t>
            </w:r>
            <w:r w:rsidRPr="007C2788">
              <w:rPr>
                <w:lang w:eastAsia="zh-CN"/>
              </w:rPr>
              <w:t xml:space="preserve"> </w:t>
            </w:r>
          </w:p>
          <w:p w:rsidR="002F354B" w:rsidRDefault="002F354B" w:rsidP="002F354B">
            <w:pPr>
              <w:pStyle w:val="TAL"/>
              <w:rPr>
                <w:lang w:eastAsia="zh-CN"/>
              </w:rPr>
            </w:pPr>
            <w:r w:rsidRPr="00A6491A">
              <w:rPr>
                <w:lang w:eastAsia="zh-CN"/>
              </w:rPr>
              <w:t xml:space="preserve">For outdoor UEs: </w:t>
            </w:r>
            <w:r w:rsidRPr="007C2788">
              <w:rPr>
                <w:lang w:eastAsia="zh-CN"/>
              </w:rPr>
              <w:t xml:space="preserve">O2I building penetration </w:t>
            </w:r>
            <w:r>
              <w:rPr>
                <w:lang w:eastAsia="zh-CN"/>
              </w:rPr>
              <w:t xml:space="preserve">low-loss </w:t>
            </w:r>
            <w:r w:rsidRPr="007C2788">
              <w:rPr>
                <w:lang w:eastAsia="zh-CN"/>
              </w:rPr>
              <w:t>model</w:t>
            </w:r>
            <w:r>
              <w:rPr>
                <w:lang w:eastAsia="zh-CN"/>
              </w:rPr>
              <w:t xml:space="preserve"> in Table 7.4.3-2 in TR38.901</w:t>
            </w:r>
          </w:p>
          <w:p w:rsidR="002F354B" w:rsidRDefault="002F354B" w:rsidP="002F354B">
            <w:pPr>
              <w:pStyle w:val="TAL"/>
              <w:rPr>
                <w:lang w:eastAsia="zh-CN"/>
              </w:rPr>
            </w:pPr>
            <w:r w:rsidRPr="00A6491A">
              <w:rPr>
                <w:lang w:eastAsia="zh-CN"/>
              </w:rPr>
              <w:t xml:space="preserve">For indoor UEs in another building: </w:t>
            </w:r>
            <w:r w:rsidRPr="007C2788">
              <w:rPr>
                <w:lang w:eastAsia="zh-CN"/>
              </w:rPr>
              <w:t xml:space="preserve">O2I building penetration </w:t>
            </w:r>
            <w:r>
              <w:rPr>
                <w:lang w:eastAsia="zh-CN"/>
              </w:rPr>
              <w:t xml:space="preserve">high-loss </w:t>
            </w:r>
            <w:r w:rsidRPr="007C2788">
              <w:rPr>
                <w:lang w:eastAsia="zh-CN"/>
              </w:rPr>
              <w:t>model</w:t>
            </w:r>
            <w:r>
              <w:rPr>
                <w:lang w:eastAsia="zh-CN"/>
              </w:rPr>
              <w:t xml:space="preserve"> in Table 7.4.3-2 in TR38.901.</w:t>
            </w:r>
          </w:p>
          <w:p w:rsidR="00574AA9" w:rsidRPr="00146072" w:rsidRDefault="00574AA9" w:rsidP="00093013">
            <w:pPr>
              <w:pStyle w:val="TAL"/>
              <w:rPr>
                <w:lang w:eastAsia="zh-CN"/>
              </w:rPr>
            </w:pPr>
          </w:p>
        </w:tc>
      </w:tr>
      <w:tr w:rsidR="00574AA9" w:rsidRPr="00146072" w:rsidTr="001A0BD7">
        <w:tc>
          <w:tcPr>
            <w:tcW w:w="0" w:type="auto"/>
            <w:vAlign w:val="center"/>
          </w:tcPr>
          <w:p w:rsidR="00574AA9" w:rsidRPr="00146072" w:rsidRDefault="00574AA9" w:rsidP="00093013">
            <w:pPr>
              <w:pStyle w:val="TAL"/>
              <w:rPr>
                <w:lang w:eastAsia="zh-CN"/>
              </w:rPr>
            </w:pPr>
            <w:r w:rsidRPr="00146072">
              <w:rPr>
                <w:lang w:eastAsia="zh-CN"/>
              </w:rPr>
              <w:t xml:space="preserve">Shadowing </w:t>
            </w:r>
          </w:p>
        </w:tc>
        <w:tc>
          <w:tcPr>
            <w:tcW w:w="4746" w:type="dxa"/>
            <w:gridSpan w:val="3"/>
          </w:tcPr>
          <w:p w:rsidR="005D6012" w:rsidRPr="006D08F1" w:rsidRDefault="005D6012" w:rsidP="005D6012">
            <w:pPr>
              <w:pStyle w:val="TAL"/>
              <w:rPr>
                <w:lang w:eastAsia="zh-CN"/>
              </w:rPr>
            </w:pPr>
            <w:r w:rsidRPr="006D08F1">
              <w:rPr>
                <w:lang w:eastAsia="zh-CN"/>
              </w:rPr>
              <w:t xml:space="preserve">InH </w:t>
            </w:r>
            <w:r>
              <w:rPr>
                <w:lang w:eastAsia="zh-CN"/>
              </w:rPr>
              <w:t>[</w:t>
            </w:r>
            <w:r w:rsidRPr="006D08F1">
              <w:rPr>
                <w:lang w:eastAsia="zh-CN"/>
              </w:rPr>
              <w:t xml:space="preserve">referring to </w:t>
            </w:r>
            <w:r w:rsidRPr="00147F39">
              <w:t>Table 7.</w:t>
            </w:r>
            <w:r w:rsidRPr="00147F39">
              <w:rPr>
                <w:rFonts w:hint="eastAsia"/>
                <w:lang w:eastAsia="ko-KR"/>
              </w:rPr>
              <w:t>4.1</w:t>
            </w:r>
            <w:r w:rsidRPr="00147F39">
              <w:t>-1</w:t>
            </w:r>
            <w:r>
              <w:t xml:space="preserve"> in TR38.901]</w:t>
            </w:r>
          </w:p>
          <w:p w:rsidR="00574AA9" w:rsidRPr="00146072" w:rsidRDefault="00574AA9" w:rsidP="00093013">
            <w:pPr>
              <w:pStyle w:val="TAL"/>
              <w:rPr>
                <w:lang w:eastAsia="zh-CN"/>
              </w:rPr>
            </w:pPr>
          </w:p>
        </w:tc>
        <w:tc>
          <w:tcPr>
            <w:tcW w:w="3097" w:type="dxa"/>
          </w:tcPr>
          <w:p w:rsidR="005D6012" w:rsidRPr="006D08F1" w:rsidRDefault="005D6012" w:rsidP="005D6012">
            <w:pPr>
              <w:pStyle w:val="TAL"/>
              <w:rPr>
                <w:lang w:eastAsia="zh-CN"/>
              </w:rPr>
            </w:pPr>
            <w:r w:rsidRPr="006D08F1">
              <w:rPr>
                <w:lang w:eastAsia="zh-CN"/>
              </w:rPr>
              <w:t xml:space="preserve">InH </w:t>
            </w:r>
            <w:r>
              <w:rPr>
                <w:lang w:eastAsia="zh-CN"/>
              </w:rPr>
              <w:t>[</w:t>
            </w:r>
            <w:r w:rsidRPr="006D08F1">
              <w:rPr>
                <w:lang w:eastAsia="zh-CN"/>
              </w:rPr>
              <w:t xml:space="preserve">referring to </w:t>
            </w:r>
            <w:r w:rsidRPr="00147F39">
              <w:t>Table 7.</w:t>
            </w:r>
            <w:r w:rsidRPr="00147F39">
              <w:rPr>
                <w:rFonts w:hint="eastAsia"/>
                <w:lang w:eastAsia="ko-KR"/>
              </w:rPr>
              <w:t>4.1</w:t>
            </w:r>
            <w:r w:rsidRPr="00147F39">
              <w:t>-1</w:t>
            </w:r>
            <w:r>
              <w:t xml:space="preserve"> in TR38.901]</w:t>
            </w:r>
          </w:p>
          <w:p w:rsidR="00574AA9" w:rsidRPr="00146072" w:rsidRDefault="00574AA9" w:rsidP="00093013">
            <w:pPr>
              <w:pStyle w:val="TAL"/>
              <w:rPr>
                <w:lang w:eastAsia="zh-CN"/>
              </w:rPr>
            </w:pPr>
          </w:p>
        </w:tc>
      </w:tr>
      <w:tr w:rsidR="00AE189E" w:rsidRPr="00146072" w:rsidTr="001A0BD7">
        <w:tc>
          <w:tcPr>
            <w:tcW w:w="0" w:type="auto"/>
            <w:vAlign w:val="center"/>
          </w:tcPr>
          <w:p w:rsidR="009D6644" w:rsidRDefault="00AE189E" w:rsidP="009D6644">
            <w:pPr>
              <w:pStyle w:val="TAL"/>
              <w:rPr>
                <w:rFonts w:cs="Arial"/>
                <w:sz w:val="16"/>
                <w:szCs w:val="18"/>
              </w:rPr>
            </w:pPr>
            <w:r w:rsidRPr="00E55D62">
              <w:t>Antenna Configuration at the TRP</w:t>
            </w:r>
            <w:r w:rsidR="009D6644">
              <w:t xml:space="preserve"> </w:t>
            </w:r>
            <w:r w:rsidR="009D6644" w:rsidRPr="00D26650">
              <w:rPr>
                <w:rFonts w:eastAsia="Malgun Gothic" w:hAnsi="Calibri" w:cs="Arial"/>
                <w:color w:val="000000"/>
                <w:kern w:val="24"/>
                <w:sz w:val="16"/>
              </w:rPr>
              <w:t>(M, N, P</w:t>
            </w:r>
            <w:r w:rsidR="003E2459">
              <w:rPr>
                <w:rFonts w:eastAsia="Malgun Gothic" w:hAnsi="Calibri" w:cs="Arial"/>
                <w:color w:val="000000"/>
                <w:kern w:val="24"/>
                <w:sz w:val="16"/>
              </w:rPr>
              <w:t xml:space="preserve">, </w:t>
            </w:r>
            <w:r w:rsidR="003E2459" w:rsidRPr="00E4573B">
              <w:rPr>
                <w:rFonts w:eastAsia="MS UI Gothic"/>
              </w:rPr>
              <w:t>M</w:t>
            </w:r>
            <w:r w:rsidR="003E2459" w:rsidRPr="00E4573B">
              <w:rPr>
                <w:rFonts w:eastAsia="MS UI Gothic"/>
                <w:vertAlign w:val="subscript"/>
              </w:rPr>
              <w:t>g</w:t>
            </w:r>
            <w:r w:rsidR="003E2459" w:rsidRPr="00E4573B">
              <w:rPr>
                <w:rFonts w:eastAsia="MS UI Gothic"/>
              </w:rPr>
              <w:t>, N</w:t>
            </w:r>
            <w:r w:rsidR="003E2459" w:rsidRPr="00E4573B">
              <w:rPr>
                <w:rFonts w:eastAsia="MS UI Gothic"/>
                <w:vertAlign w:val="subscript"/>
              </w:rPr>
              <w:t>g</w:t>
            </w:r>
            <w:r w:rsidR="009D6644" w:rsidRPr="00D26650">
              <w:rPr>
                <w:rFonts w:eastAsia="Malgun Gothic" w:hAnsi="Calibri" w:cs="Arial"/>
                <w:color w:val="000000"/>
                <w:kern w:val="24"/>
                <w:sz w:val="16"/>
              </w:rPr>
              <w:t>)</w:t>
            </w:r>
            <w:r w:rsidR="009D6644" w:rsidRPr="00D26650">
              <w:rPr>
                <w:rFonts w:cs="Arial"/>
                <w:sz w:val="16"/>
                <w:szCs w:val="18"/>
              </w:rPr>
              <w:t xml:space="preserve"> </w:t>
            </w:r>
          </w:p>
          <w:p w:rsidR="005D730A" w:rsidRPr="00146072" w:rsidRDefault="007E6696" w:rsidP="009D6644">
            <w:pPr>
              <w:pStyle w:val="TAL"/>
              <w:rPr>
                <w:lang w:eastAsia="zh-CN"/>
              </w:rPr>
            </w:pPr>
            <w:r w:rsidRPr="000715D0">
              <w:t xml:space="preserve">(Ref. </w:t>
            </w:r>
            <w:r>
              <w:t xml:space="preserve">A.2.1-4 </w:t>
            </w:r>
            <w:r w:rsidRPr="000715D0">
              <w:t>TS 38.802)</w:t>
            </w:r>
          </w:p>
        </w:tc>
        <w:tc>
          <w:tcPr>
            <w:tcW w:w="4746" w:type="dxa"/>
            <w:gridSpan w:val="3"/>
          </w:tcPr>
          <w:p w:rsidR="003E2459" w:rsidRPr="00E55D62" w:rsidRDefault="003E2459" w:rsidP="003E2459">
            <w:pPr>
              <w:spacing w:after="0"/>
              <w:rPr>
                <w:rFonts w:ascii="Arial" w:hAnsi="Arial" w:cs="Arial"/>
                <w:color w:val="000000"/>
                <w:sz w:val="18"/>
                <w:szCs w:val="18"/>
              </w:rPr>
            </w:pPr>
            <w:r w:rsidRPr="00E55D62">
              <w:rPr>
                <w:rFonts w:ascii="Arial" w:hAnsi="Arial" w:cs="Arial"/>
                <w:color w:val="000000"/>
                <w:sz w:val="18"/>
                <w:szCs w:val="18"/>
              </w:rPr>
              <w:t>Indoor hotspot:</w:t>
            </w:r>
          </w:p>
          <w:p w:rsidR="003E2459" w:rsidRDefault="003E2459" w:rsidP="003E2459">
            <w:pPr>
              <w:pStyle w:val="TAL"/>
              <w:rPr>
                <w:rFonts w:cs="Arial"/>
                <w:color w:val="000000"/>
                <w:szCs w:val="18"/>
              </w:rPr>
            </w:pPr>
            <w:r w:rsidRPr="00E55D62">
              <w:rPr>
                <w:rFonts w:cs="Arial"/>
                <w:color w:val="000000"/>
                <w:szCs w:val="18"/>
              </w:rPr>
              <w:t>- Baseline: (</w:t>
            </w:r>
            <w:r w:rsidRPr="00E55D62">
              <w:rPr>
                <w:rFonts w:cs="Arial" w:hint="eastAsia"/>
                <w:color w:val="000000"/>
                <w:szCs w:val="18"/>
              </w:rPr>
              <w:t>4</w:t>
            </w:r>
            <w:r w:rsidRPr="00E55D62">
              <w:rPr>
                <w:rFonts w:cs="Arial"/>
                <w:color w:val="000000"/>
                <w:szCs w:val="18"/>
              </w:rPr>
              <w:t>,</w:t>
            </w:r>
            <w:r>
              <w:rPr>
                <w:rFonts w:cs="Arial"/>
                <w:color w:val="000000"/>
                <w:szCs w:val="18"/>
              </w:rPr>
              <w:t xml:space="preserve"> </w:t>
            </w:r>
            <w:r w:rsidRPr="00E55D62">
              <w:rPr>
                <w:rFonts w:cs="Arial" w:hint="eastAsia"/>
                <w:color w:val="000000"/>
                <w:szCs w:val="18"/>
              </w:rPr>
              <w:t>4</w:t>
            </w:r>
            <w:r w:rsidRPr="00E55D62">
              <w:rPr>
                <w:rFonts w:cs="Arial"/>
                <w:color w:val="000000"/>
                <w:szCs w:val="18"/>
              </w:rPr>
              <w:t>,</w:t>
            </w:r>
            <w:r>
              <w:rPr>
                <w:rFonts w:cs="Arial"/>
                <w:color w:val="000000"/>
                <w:szCs w:val="18"/>
              </w:rPr>
              <w:t xml:space="preserve"> </w:t>
            </w:r>
            <w:r w:rsidRPr="00E55D62">
              <w:rPr>
                <w:rFonts w:cs="Arial"/>
                <w:color w:val="000000"/>
                <w:szCs w:val="18"/>
              </w:rPr>
              <w:t>2,</w:t>
            </w:r>
            <w:r>
              <w:rPr>
                <w:rFonts w:cs="Arial"/>
                <w:color w:val="000000"/>
                <w:szCs w:val="18"/>
              </w:rPr>
              <w:t xml:space="preserve"> </w:t>
            </w:r>
            <w:r w:rsidRPr="00E55D62">
              <w:rPr>
                <w:rFonts w:cs="Arial" w:hint="eastAsia"/>
                <w:color w:val="000000"/>
                <w:szCs w:val="18"/>
              </w:rPr>
              <w:t>1</w:t>
            </w:r>
            <w:r w:rsidRPr="00E55D62">
              <w:rPr>
                <w:rFonts w:cs="Arial"/>
                <w:color w:val="000000"/>
                <w:szCs w:val="18"/>
              </w:rPr>
              <w:t>,</w:t>
            </w:r>
            <w:r>
              <w:rPr>
                <w:rFonts w:cs="Arial"/>
                <w:color w:val="000000"/>
                <w:szCs w:val="18"/>
              </w:rPr>
              <w:t xml:space="preserve"> </w:t>
            </w:r>
            <w:r w:rsidRPr="00E55D62">
              <w:rPr>
                <w:rFonts w:cs="Arial" w:hint="eastAsia"/>
                <w:color w:val="000000"/>
                <w:szCs w:val="18"/>
              </w:rPr>
              <w:t>1</w:t>
            </w:r>
            <w:r>
              <w:rPr>
                <w:rFonts w:cs="Arial"/>
                <w:color w:val="000000"/>
                <w:szCs w:val="18"/>
              </w:rPr>
              <w:t xml:space="preserve">); </w:t>
            </w:r>
            <w:r w:rsidRPr="00E4573B">
              <w:rPr>
                <w:rFonts w:cs="Arial"/>
                <w:color w:val="000000"/>
                <w:szCs w:val="18"/>
              </w:rPr>
              <w:t>(d</w:t>
            </w:r>
            <w:r w:rsidRPr="00E4573B">
              <w:rPr>
                <w:rFonts w:cs="Arial"/>
                <w:color w:val="000000"/>
                <w:szCs w:val="18"/>
                <w:vertAlign w:val="subscript"/>
              </w:rPr>
              <w:t>H</w:t>
            </w:r>
            <w:r w:rsidRPr="00E4573B">
              <w:rPr>
                <w:rFonts w:cs="Arial"/>
                <w:color w:val="000000"/>
                <w:szCs w:val="18"/>
              </w:rPr>
              <w:t>, d</w:t>
            </w:r>
            <w:r w:rsidRPr="00E4573B">
              <w:rPr>
                <w:rFonts w:cs="Arial"/>
                <w:color w:val="000000"/>
                <w:szCs w:val="18"/>
                <w:vertAlign w:val="subscript"/>
              </w:rPr>
              <w:t>V</w:t>
            </w:r>
            <w:r w:rsidRPr="00E4573B">
              <w:rPr>
                <w:rFonts w:cs="Arial"/>
                <w:color w:val="000000"/>
                <w:szCs w:val="18"/>
              </w:rPr>
              <w:t>)</w:t>
            </w:r>
            <w:r w:rsidRPr="00E55D62">
              <w:rPr>
                <w:rFonts w:cs="Arial"/>
                <w:color w:val="000000"/>
                <w:szCs w:val="18"/>
              </w:rPr>
              <w:t xml:space="preserve"> = (0.5, 0.</w:t>
            </w:r>
            <w:r w:rsidRPr="00E55D62">
              <w:rPr>
                <w:rFonts w:cs="Arial" w:hint="eastAsia"/>
                <w:color w:val="000000"/>
                <w:szCs w:val="18"/>
              </w:rPr>
              <w:t>5</w:t>
            </w:r>
            <w:r w:rsidRPr="00E55D62">
              <w:rPr>
                <w:rFonts w:cs="Arial"/>
                <w:color w:val="000000"/>
                <w:szCs w:val="18"/>
              </w:rPr>
              <w:t>)λ</w:t>
            </w:r>
          </w:p>
          <w:p w:rsidR="005D730A" w:rsidRPr="00E55D62" w:rsidRDefault="005D730A" w:rsidP="00F760BD">
            <w:pPr>
              <w:pStyle w:val="TAL"/>
            </w:pPr>
          </w:p>
        </w:tc>
        <w:tc>
          <w:tcPr>
            <w:tcW w:w="3097" w:type="dxa"/>
          </w:tcPr>
          <w:p w:rsidR="003E2459" w:rsidRPr="00E55D62" w:rsidRDefault="003E2459" w:rsidP="003E2459">
            <w:pPr>
              <w:spacing w:after="0"/>
              <w:rPr>
                <w:rFonts w:ascii="Arial" w:hAnsi="Arial" w:cs="Arial"/>
                <w:color w:val="000000"/>
                <w:sz w:val="18"/>
                <w:szCs w:val="18"/>
              </w:rPr>
            </w:pPr>
            <w:r w:rsidRPr="00E55D62">
              <w:rPr>
                <w:rFonts w:ascii="Arial" w:hAnsi="Arial" w:cs="Arial"/>
                <w:color w:val="000000"/>
                <w:sz w:val="18"/>
                <w:szCs w:val="18"/>
              </w:rPr>
              <w:t>Indoor hotspot:</w:t>
            </w:r>
          </w:p>
          <w:p w:rsidR="003E2459" w:rsidRPr="00E55D62" w:rsidRDefault="003E2459" w:rsidP="003E2459">
            <w:pPr>
              <w:spacing w:after="0"/>
              <w:rPr>
                <w:rFonts w:ascii="Arial" w:hAnsi="Arial" w:cs="Arial"/>
                <w:color w:val="000000"/>
                <w:sz w:val="18"/>
                <w:szCs w:val="18"/>
              </w:rPr>
            </w:pPr>
            <w:r w:rsidRPr="00E55D62">
              <w:rPr>
                <w:rFonts w:ascii="Arial" w:hAnsi="Arial" w:cs="Arial"/>
                <w:color w:val="000000"/>
                <w:sz w:val="18"/>
                <w:szCs w:val="18"/>
              </w:rPr>
              <w:t>- Baseline: (4,</w:t>
            </w:r>
            <w:r>
              <w:rPr>
                <w:rFonts w:ascii="Arial" w:hAnsi="Arial" w:cs="Arial"/>
                <w:color w:val="000000"/>
                <w:sz w:val="18"/>
                <w:szCs w:val="18"/>
              </w:rPr>
              <w:t xml:space="preserve"> </w:t>
            </w:r>
            <w:r w:rsidRPr="00E55D62">
              <w:rPr>
                <w:rFonts w:ascii="Arial" w:hAnsi="Arial" w:cs="Arial"/>
                <w:color w:val="000000"/>
                <w:sz w:val="18"/>
                <w:szCs w:val="18"/>
              </w:rPr>
              <w:t>8,</w:t>
            </w:r>
            <w:r>
              <w:rPr>
                <w:rFonts w:ascii="Arial" w:hAnsi="Arial" w:cs="Arial"/>
                <w:color w:val="000000"/>
                <w:sz w:val="18"/>
                <w:szCs w:val="18"/>
              </w:rPr>
              <w:t xml:space="preserve"> </w:t>
            </w:r>
            <w:r w:rsidRPr="00E55D62">
              <w:rPr>
                <w:rFonts w:ascii="Arial" w:hAnsi="Arial" w:cs="Arial"/>
                <w:color w:val="000000"/>
                <w:sz w:val="18"/>
                <w:szCs w:val="18"/>
              </w:rPr>
              <w:t>2,</w:t>
            </w:r>
            <w:r>
              <w:rPr>
                <w:rFonts w:ascii="Arial" w:hAnsi="Arial" w:cs="Arial"/>
                <w:color w:val="000000"/>
                <w:sz w:val="18"/>
                <w:szCs w:val="18"/>
              </w:rPr>
              <w:t xml:space="preserve"> </w:t>
            </w:r>
            <w:r w:rsidRPr="00E55D62">
              <w:rPr>
                <w:rFonts w:ascii="Arial" w:hAnsi="Arial" w:cs="Arial" w:hint="eastAsia"/>
                <w:color w:val="000000"/>
                <w:sz w:val="18"/>
                <w:szCs w:val="18"/>
              </w:rPr>
              <w:t>1</w:t>
            </w:r>
            <w:r w:rsidRPr="00E55D62">
              <w:rPr>
                <w:rFonts w:ascii="Arial" w:hAnsi="Arial" w:cs="Arial"/>
                <w:color w:val="000000"/>
                <w:sz w:val="18"/>
                <w:szCs w:val="18"/>
              </w:rPr>
              <w:t>,</w:t>
            </w:r>
            <w:r>
              <w:rPr>
                <w:rFonts w:ascii="Arial" w:hAnsi="Arial" w:cs="Arial"/>
                <w:color w:val="000000"/>
                <w:sz w:val="18"/>
                <w:szCs w:val="18"/>
              </w:rPr>
              <w:t xml:space="preserve"> </w:t>
            </w:r>
            <w:r w:rsidRPr="00E55D62">
              <w:rPr>
                <w:rFonts w:ascii="Arial" w:hAnsi="Arial" w:cs="Arial" w:hint="eastAsia"/>
                <w:color w:val="000000"/>
                <w:sz w:val="18"/>
                <w:szCs w:val="18"/>
              </w:rPr>
              <w:t>1</w:t>
            </w:r>
            <w:r w:rsidRPr="00E55D62">
              <w:rPr>
                <w:rFonts w:ascii="Arial" w:hAnsi="Arial" w:cs="Arial"/>
                <w:color w:val="000000"/>
                <w:sz w:val="18"/>
                <w:szCs w:val="18"/>
              </w:rPr>
              <w:t>)</w:t>
            </w:r>
            <w:r>
              <w:rPr>
                <w:rFonts w:ascii="Arial" w:hAnsi="Arial" w:cs="Arial"/>
                <w:color w:val="000000"/>
                <w:sz w:val="18"/>
                <w:szCs w:val="18"/>
              </w:rPr>
              <w:t xml:space="preserve">; </w:t>
            </w:r>
            <w:r w:rsidRPr="00E4573B">
              <w:rPr>
                <w:rFonts w:ascii="Arial" w:hAnsi="Arial" w:cs="Arial"/>
                <w:color w:val="000000"/>
                <w:sz w:val="18"/>
                <w:szCs w:val="18"/>
              </w:rPr>
              <w:t>(d</w:t>
            </w:r>
            <w:r w:rsidRPr="00E4573B">
              <w:rPr>
                <w:rFonts w:ascii="Arial" w:hAnsi="Arial" w:cs="Arial"/>
                <w:color w:val="000000"/>
                <w:sz w:val="18"/>
                <w:szCs w:val="18"/>
                <w:vertAlign w:val="subscript"/>
              </w:rPr>
              <w:t>H</w:t>
            </w:r>
            <w:r w:rsidRPr="00E4573B">
              <w:rPr>
                <w:rFonts w:ascii="Arial" w:hAnsi="Arial" w:cs="Arial"/>
                <w:color w:val="000000"/>
                <w:sz w:val="18"/>
                <w:szCs w:val="18"/>
              </w:rPr>
              <w:t>, d</w:t>
            </w:r>
            <w:r w:rsidRPr="00E4573B">
              <w:rPr>
                <w:rFonts w:ascii="Arial" w:hAnsi="Arial" w:cs="Arial"/>
                <w:color w:val="000000"/>
                <w:sz w:val="18"/>
                <w:szCs w:val="18"/>
                <w:vertAlign w:val="subscript"/>
              </w:rPr>
              <w:t>V</w:t>
            </w:r>
            <w:r w:rsidRPr="00E4573B">
              <w:rPr>
                <w:rFonts w:ascii="Arial" w:hAnsi="Arial" w:cs="Arial"/>
                <w:color w:val="000000"/>
                <w:sz w:val="18"/>
                <w:szCs w:val="18"/>
              </w:rPr>
              <w:t>)</w:t>
            </w:r>
            <w:r w:rsidRPr="00E55D62">
              <w:rPr>
                <w:rFonts w:ascii="Arial" w:hAnsi="Arial" w:cs="Arial"/>
                <w:color w:val="000000"/>
                <w:sz w:val="18"/>
                <w:szCs w:val="18"/>
              </w:rPr>
              <w:t xml:space="preserve"> = (0.5, 0.</w:t>
            </w:r>
            <w:r w:rsidRPr="00E55D62">
              <w:rPr>
                <w:rFonts w:ascii="Arial" w:hAnsi="Arial" w:cs="Arial" w:hint="eastAsia"/>
                <w:color w:val="000000"/>
                <w:sz w:val="18"/>
                <w:szCs w:val="18"/>
              </w:rPr>
              <w:t>5</w:t>
            </w:r>
            <w:r w:rsidRPr="00E55D62">
              <w:rPr>
                <w:rFonts w:ascii="Arial" w:hAnsi="Arial" w:cs="Arial"/>
                <w:color w:val="000000"/>
                <w:sz w:val="18"/>
                <w:szCs w:val="18"/>
              </w:rPr>
              <w:t>)λ</w:t>
            </w:r>
          </w:p>
          <w:p w:rsidR="009D6644" w:rsidRPr="00E55D62" w:rsidRDefault="009D6644" w:rsidP="000715D0">
            <w:pPr>
              <w:pStyle w:val="TAL"/>
            </w:pPr>
          </w:p>
        </w:tc>
      </w:tr>
      <w:tr w:rsidR="00AE189E" w:rsidRPr="00146072" w:rsidTr="009247D8">
        <w:tc>
          <w:tcPr>
            <w:tcW w:w="0" w:type="auto"/>
            <w:vAlign w:val="center"/>
          </w:tcPr>
          <w:p w:rsidR="00AE189E" w:rsidRDefault="00AE189E" w:rsidP="00AE189E">
            <w:pPr>
              <w:pStyle w:val="TAL"/>
            </w:pPr>
            <w:r w:rsidRPr="00E55D62">
              <w:t xml:space="preserve">Antenna Configuration at the </w:t>
            </w:r>
            <w:r>
              <w:t>UE</w:t>
            </w:r>
          </w:p>
          <w:p w:rsidR="007E6696" w:rsidRPr="00146072" w:rsidRDefault="007E6696" w:rsidP="00AE189E">
            <w:pPr>
              <w:pStyle w:val="TAL"/>
              <w:rPr>
                <w:lang w:eastAsia="zh-CN"/>
              </w:rPr>
            </w:pPr>
            <w:r w:rsidRPr="000715D0">
              <w:t xml:space="preserve">(Ref. </w:t>
            </w:r>
            <w:r>
              <w:t xml:space="preserve">A.2.1-4 </w:t>
            </w:r>
            <w:r w:rsidRPr="000715D0">
              <w:t>TS 38.802)</w:t>
            </w:r>
          </w:p>
        </w:tc>
        <w:tc>
          <w:tcPr>
            <w:tcW w:w="4746" w:type="dxa"/>
            <w:gridSpan w:val="3"/>
          </w:tcPr>
          <w:p w:rsidR="00AE189E" w:rsidRDefault="00AE189E" w:rsidP="009247D8">
            <w:pPr>
              <w:pStyle w:val="TAL"/>
            </w:pPr>
            <w:r w:rsidRPr="00E55D62">
              <w:t>(1,</w:t>
            </w:r>
            <w:r>
              <w:t xml:space="preserve"> </w:t>
            </w:r>
            <w:r w:rsidRPr="00E55D62">
              <w:t>1,</w:t>
            </w:r>
            <w:r>
              <w:t xml:space="preserve"> </w:t>
            </w:r>
            <w:r w:rsidRPr="00E55D62">
              <w:t xml:space="preserve">2) with </w:t>
            </w:r>
            <w:r w:rsidRPr="00931001">
              <w:rPr>
                <w:noProof/>
              </w:rPr>
              <w:t>omnidirectional</w:t>
            </w:r>
            <w:r w:rsidRPr="00E55D62">
              <w:t xml:space="preserve"> antenna element</w:t>
            </w:r>
          </w:p>
          <w:p w:rsidR="000715D0" w:rsidRDefault="000715D0" w:rsidP="009247D8">
            <w:pPr>
              <w:pStyle w:val="TAL"/>
            </w:pPr>
          </w:p>
          <w:p w:rsidR="000715D0" w:rsidRPr="00E55D62" w:rsidRDefault="000715D0" w:rsidP="009247D8">
            <w:pPr>
              <w:pStyle w:val="TAL"/>
            </w:pPr>
            <w:r w:rsidRPr="000715D0">
              <w:t>(Ref. Table A.</w:t>
            </w:r>
            <w:r w:rsidRPr="000715D0">
              <w:rPr>
                <w:rFonts w:hint="eastAsia"/>
              </w:rPr>
              <w:t>1.5</w:t>
            </w:r>
            <w:r w:rsidRPr="000715D0">
              <w:t>-</w:t>
            </w:r>
            <w:r w:rsidRPr="000715D0">
              <w:rPr>
                <w:rFonts w:hint="eastAsia"/>
              </w:rPr>
              <w:t>1</w:t>
            </w:r>
            <w:r w:rsidRPr="000715D0">
              <w:t xml:space="preserve"> in TS 38.802)</w:t>
            </w:r>
          </w:p>
        </w:tc>
        <w:tc>
          <w:tcPr>
            <w:tcW w:w="3097" w:type="dxa"/>
          </w:tcPr>
          <w:p w:rsidR="00AE189E" w:rsidRDefault="00AE189E" w:rsidP="009247D8">
            <w:pPr>
              <w:pStyle w:val="TAL"/>
            </w:pPr>
            <w:r w:rsidRPr="00E55D62">
              <w:t>(2,</w:t>
            </w:r>
            <w:r>
              <w:t xml:space="preserve"> </w:t>
            </w:r>
            <w:r w:rsidRPr="00E55D62">
              <w:t>4,</w:t>
            </w:r>
            <w:r>
              <w:t xml:space="preserve"> </w:t>
            </w:r>
            <w:r w:rsidRPr="00E55D62">
              <w:t>2), with directional antenna element (HPBW=90</w:t>
            </w:r>
            <w:r w:rsidRPr="00E55D62">
              <w:rPr>
                <w:rFonts w:hint="eastAsia"/>
              </w:rPr>
              <w:t xml:space="preserve"> degrees</w:t>
            </w:r>
            <w:r w:rsidRPr="00E55D62" w:rsidDel="006760D4">
              <w:t xml:space="preserve"> </w:t>
            </w:r>
            <w:r w:rsidRPr="00E55D62">
              <w:t>, directivity 5</w:t>
            </w:r>
            <w:r>
              <w:t xml:space="preserve"> </w:t>
            </w:r>
            <w:r w:rsidRPr="00E55D62">
              <w:t>dB</w:t>
            </w:r>
            <w:r>
              <w:t>i</w:t>
            </w:r>
            <w:r w:rsidRPr="00E55D62">
              <w:t>)</w:t>
            </w:r>
          </w:p>
          <w:p w:rsidR="000715D0" w:rsidRPr="00E55D62" w:rsidRDefault="000715D0" w:rsidP="009247D8">
            <w:pPr>
              <w:pStyle w:val="TAL"/>
            </w:pPr>
            <w:r w:rsidRPr="000715D0">
              <w:t>(Ref. Table A.</w:t>
            </w:r>
            <w:r w:rsidRPr="000715D0">
              <w:rPr>
                <w:rFonts w:hint="eastAsia"/>
              </w:rPr>
              <w:t>1.5</w:t>
            </w:r>
            <w:r w:rsidRPr="000715D0">
              <w:t>-</w:t>
            </w:r>
            <w:r w:rsidRPr="000715D0">
              <w:rPr>
                <w:rFonts w:hint="eastAsia"/>
              </w:rPr>
              <w:t>1</w:t>
            </w:r>
            <w:r w:rsidRPr="000715D0">
              <w:t xml:space="preserve"> in TS 38.802)</w:t>
            </w:r>
          </w:p>
        </w:tc>
      </w:tr>
      <w:tr w:rsidR="005D6012" w:rsidRPr="00146072" w:rsidTr="00CD6FD6">
        <w:tc>
          <w:tcPr>
            <w:tcW w:w="0" w:type="auto"/>
          </w:tcPr>
          <w:p w:rsidR="005D6012" w:rsidRPr="00146072" w:rsidRDefault="005D6012" w:rsidP="00093013">
            <w:pPr>
              <w:pStyle w:val="TAL"/>
              <w:rPr>
                <w:lang w:eastAsia="zh-CN"/>
              </w:rPr>
            </w:pPr>
            <w:r w:rsidRPr="00146072">
              <w:rPr>
                <w:rFonts w:eastAsia="Malgun Gothic"/>
                <w:lang w:eastAsia="en-US"/>
              </w:rPr>
              <w:t xml:space="preserve">Antenna Height: </w:t>
            </w:r>
          </w:p>
        </w:tc>
        <w:tc>
          <w:tcPr>
            <w:tcW w:w="7843" w:type="dxa"/>
            <w:gridSpan w:val="4"/>
          </w:tcPr>
          <w:p w:rsidR="005D6012" w:rsidRPr="00146072" w:rsidRDefault="005D6012" w:rsidP="00093013">
            <w:pPr>
              <w:pStyle w:val="TAL"/>
              <w:rPr>
                <w:lang w:val="en-US" w:eastAsia="zh-CN"/>
              </w:rPr>
            </w:pPr>
            <w:r w:rsidRPr="00146072">
              <w:rPr>
                <w:lang w:eastAsia="zh-CN"/>
              </w:rPr>
              <w:t>3(nfl – 1) + 2.5m,  where nfl</w:t>
            </w:r>
            <w:r w:rsidRPr="00146072">
              <w:rPr>
                <w:rFonts w:hint="eastAsia"/>
                <w:lang w:eastAsia="zh-CN"/>
              </w:rPr>
              <w:sym w:font="Symbol" w:char="F0CE"/>
            </w:r>
            <w:r w:rsidRPr="00146072">
              <w:rPr>
                <w:lang w:eastAsia="zh-CN"/>
              </w:rPr>
              <w:t>{1,2,3,4}</w:t>
            </w:r>
          </w:p>
          <w:p w:rsidR="005D6012" w:rsidRPr="00146072" w:rsidRDefault="005D6012" w:rsidP="00093013">
            <w:pPr>
              <w:pStyle w:val="TAL"/>
              <w:rPr>
                <w:lang w:eastAsia="zh-CN"/>
              </w:rPr>
            </w:pPr>
          </w:p>
        </w:tc>
      </w:tr>
      <w:tr w:rsidR="008E5AA3" w:rsidRPr="00146072" w:rsidTr="001A0BD7">
        <w:tc>
          <w:tcPr>
            <w:tcW w:w="0" w:type="auto"/>
          </w:tcPr>
          <w:p w:rsidR="008E5AA3" w:rsidRPr="00146072" w:rsidRDefault="008E5AA3" w:rsidP="00093013">
            <w:pPr>
              <w:pStyle w:val="TAL"/>
              <w:rPr>
                <w:lang w:eastAsia="zh-CN"/>
              </w:rPr>
            </w:pPr>
            <w:r w:rsidRPr="00146072">
              <w:rPr>
                <w:rFonts w:eastAsia="Malgun Gothic"/>
                <w:lang w:eastAsia="en-US"/>
              </w:rPr>
              <w:t>UE Height</w:t>
            </w:r>
          </w:p>
        </w:tc>
        <w:tc>
          <w:tcPr>
            <w:tcW w:w="7843" w:type="dxa"/>
            <w:gridSpan w:val="4"/>
          </w:tcPr>
          <w:p w:rsidR="008E5AA3" w:rsidRPr="00146072" w:rsidRDefault="008E5AA3" w:rsidP="00093013">
            <w:pPr>
              <w:pStyle w:val="TAL"/>
              <w:rPr>
                <w:lang w:eastAsia="zh-CN"/>
              </w:rPr>
            </w:pPr>
            <w:r w:rsidRPr="00146072">
              <w:rPr>
                <w:rFonts w:eastAsia="Malgun Gothic"/>
                <w:lang w:eastAsia="en-US"/>
              </w:rPr>
              <w:t>hUT=3(nfl – 1) + 1.5m,  where nfl ~ uniform(1,4)</w:t>
            </w:r>
          </w:p>
        </w:tc>
      </w:tr>
      <w:tr w:rsidR="008E5AA3" w:rsidRPr="00146072" w:rsidTr="001A0BD7">
        <w:tc>
          <w:tcPr>
            <w:tcW w:w="0" w:type="auto"/>
          </w:tcPr>
          <w:p w:rsidR="008E5AA3" w:rsidRPr="00146072" w:rsidRDefault="008E5AA3" w:rsidP="00093013">
            <w:pPr>
              <w:pStyle w:val="TAL"/>
              <w:rPr>
                <w:lang w:eastAsia="zh-CN"/>
              </w:rPr>
            </w:pPr>
            <w:r w:rsidRPr="00146072">
              <w:rPr>
                <w:rFonts w:eastAsia="Malgun Gothic"/>
                <w:lang w:eastAsia="en-US"/>
              </w:rPr>
              <w:t>Antenna gain + connector loss</w:t>
            </w:r>
          </w:p>
        </w:tc>
        <w:tc>
          <w:tcPr>
            <w:tcW w:w="4468" w:type="dxa"/>
            <w:gridSpan w:val="2"/>
          </w:tcPr>
          <w:p w:rsidR="008E5AA3" w:rsidRPr="00146072" w:rsidRDefault="005D6012" w:rsidP="00093013">
            <w:pPr>
              <w:pStyle w:val="TAL"/>
              <w:rPr>
                <w:lang w:eastAsia="zh-CN"/>
              </w:rPr>
            </w:pPr>
            <w:r w:rsidRPr="00146072">
              <w:rPr>
                <w:rFonts w:eastAsia="Malgun Gothic"/>
                <w:lang w:eastAsia="en-US"/>
              </w:rPr>
              <w:t>5dBi</w:t>
            </w:r>
          </w:p>
        </w:tc>
        <w:tc>
          <w:tcPr>
            <w:tcW w:w="0" w:type="auto"/>
            <w:gridSpan w:val="2"/>
          </w:tcPr>
          <w:p w:rsidR="008E5AA3" w:rsidRPr="00146072" w:rsidRDefault="008E5AA3" w:rsidP="00093013">
            <w:pPr>
              <w:pStyle w:val="TAL"/>
              <w:rPr>
                <w:lang w:eastAsia="zh-CN"/>
              </w:rPr>
            </w:pPr>
            <w:r w:rsidRPr="00146072">
              <w:rPr>
                <w:rFonts w:eastAsia="Malgun Gothic"/>
                <w:lang w:eastAsia="en-US"/>
              </w:rPr>
              <w:t>5dBi</w:t>
            </w:r>
          </w:p>
        </w:tc>
      </w:tr>
      <w:tr w:rsidR="008E5AA3" w:rsidRPr="00146072" w:rsidTr="001A0BD7">
        <w:tc>
          <w:tcPr>
            <w:tcW w:w="0" w:type="auto"/>
          </w:tcPr>
          <w:p w:rsidR="008E5AA3" w:rsidRPr="00146072" w:rsidRDefault="00931001" w:rsidP="00093013">
            <w:pPr>
              <w:pStyle w:val="TAL"/>
              <w:rPr>
                <w:lang w:eastAsia="zh-CN"/>
              </w:rPr>
            </w:pPr>
            <w:r>
              <w:rPr>
                <w:rFonts w:eastAsia="Malgun Gothic"/>
                <w:noProof/>
                <w:lang w:eastAsia="en-US"/>
              </w:rPr>
              <w:t>The a</w:t>
            </w:r>
            <w:r w:rsidR="008E5AA3" w:rsidRPr="00931001">
              <w:rPr>
                <w:rFonts w:eastAsia="Malgun Gothic"/>
                <w:noProof/>
                <w:lang w:eastAsia="en-US"/>
              </w:rPr>
              <w:t>ntenna</w:t>
            </w:r>
            <w:r w:rsidR="008E5AA3" w:rsidRPr="00146072">
              <w:rPr>
                <w:rFonts w:eastAsia="Malgun Gothic"/>
                <w:lang w:eastAsia="en-US"/>
              </w:rPr>
              <w:t xml:space="preserve"> gain of UE</w:t>
            </w:r>
          </w:p>
        </w:tc>
        <w:tc>
          <w:tcPr>
            <w:tcW w:w="7843" w:type="dxa"/>
            <w:gridSpan w:val="4"/>
          </w:tcPr>
          <w:p w:rsidR="008E5AA3" w:rsidRPr="00146072" w:rsidRDefault="008E5AA3" w:rsidP="00093013">
            <w:pPr>
              <w:pStyle w:val="TAL"/>
              <w:rPr>
                <w:lang w:eastAsia="zh-CN"/>
              </w:rPr>
            </w:pPr>
            <w:r w:rsidRPr="00146072">
              <w:rPr>
                <w:rFonts w:eastAsia="Malgun Gothic"/>
                <w:lang w:eastAsia="en-US"/>
              </w:rPr>
              <w:t xml:space="preserve">0 </w:t>
            </w:r>
            <w:r w:rsidRPr="00931001">
              <w:rPr>
                <w:rFonts w:eastAsia="Malgun Gothic"/>
                <w:noProof/>
                <w:lang w:eastAsia="en-US"/>
              </w:rPr>
              <w:t>dBi</w:t>
            </w:r>
          </w:p>
        </w:tc>
      </w:tr>
      <w:tr w:rsidR="008E5AA3" w:rsidRPr="00146072" w:rsidTr="001A0BD7">
        <w:tc>
          <w:tcPr>
            <w:tcW w:w="0" w:type="auto"/>
          </w:tcPr>
          <w:p w:rsidR="008E5AA3" w:rsidRPr="00146072" w:rsidRDefault="005D6012" w:rsidP="00093013">
            <w:pPr>
              <w:pStyle w:val="TAL"/>
              <w:rPr>
                <w:lang w:eastAsia="zh-CN"/>
              </w:rPr>
            </w:pPr>
            <w:r>
              <w:rPr>
                <w:rFonts w:eastAsia="Malgun Gothic"/>
                <w:lang w:eastAsia="en-US"/>
              </w:rPr>
              <w:t xml:space="preserve">Fast fading channel between </w:t>
            </w:r>
            <w:r w:rsidRPr="00931001">
              <w:rPr>
                <w:rFonts w:eastAsia="Malgun Gothic"/>
                <w:noProof/>
                <w:lang w:eastAsia="en-US"/>
              </w:rPr>
              <w:t>g</w:t>
            </w:r>
            <w:r w:rsidR="008E5AA3" w:rsidRPr="00931001">
              <w:rPr>
                <w:rFonts w:eastAsia="Malgun Gothic"/>
                <w:noProof/>
                <w:lang w:eastAsia="en-US"/>
              </w:rPr>
              <w:t>NB</w:t>
            </w:r>
            <w:r w:rsidR="008E5AA3" w:rsidRPr="00146072">
              <w:rPr>
                <w:rFonts w:eastAsia="Malgun Gothic"/>
                <w:lang w:eastAsia="en-US"/>
              </w:rPr>
              <w:t xml:space="preserve"> and UE</w:t>
            </w:r>
          </w:p>
        </w:tc>
        <w:tc>
          <w:tcPr>
            <w:tcW w:w="4468" w:type="dxa"/>
            <w:gridSpan w:val="2"/>
          </w:tcPr>
          <w:p w:rsidR="008E5AA3" w:rsidRPr="00146072" w:rsidRDefault="001B08B5" w:rsidP="00093013">
            <w:pPr>
              <w:pStyle w:val="TAL"/>
              <w:rPr>
                <w:lang w:eastAsia="zh-CN"/>
              </w:rPr>
            </w:pPr>
            <w:r w:rsidRPr="00146072">
              <w:rPr>
                <w:rFonts w:eastAsia="Malgun Gothic"/>
                <w:lang w:eastAsia="en-US"/>
              </w:rPr>
              <w:t xml:space="preserve">For indoor UEs: </w:t>
            </w:r>
            <w:r w:rsidRPr="00931001">
              <w:rPr>
                <w:rFonts w:eastAsia="Malgun Gothic"/>
                <w:noProof/>
                <w:lang w:eastAsia="en-US"/>
              </w:rPr>
              <w:t>InH</w:t>
            </w:r>
            <w:r w:rsidRPr="00146072">
              <w:rPr>
                <w:rFonts w:eastAsia="Malgun Gothic"/>
                <w:lang w:eastAsia="en-US"/>
              </w:rPr>
              <w:br/>
              <w:t xml:space="preserve">For outdoor UEs: </w:t>
            </w:r>
            <w:r w:rsidRPr="00931001">
              <w:rPr>
                <w:rFonts w:eastAsia="Malgun Gothic"/>
                <w:noProof/>
                <w:lang w:eastAsia="en-US"/>
              </w:rPr>
              <w:t>InH</w:t>
            </w:r>
            <w:r w:rsidRPr="00146072">
              <w:rPr>
                <w:rFonts w:eastAsia="Malgun Gothic"/>
                <w:lang w:eastAsia="en-US"/>
              </w:rPr>
              <w:t xml:space="preserve"> NLOS</w:t>
            </w:r>
          </w:p>
        </w:tc>
        <w:tc>
          <w:tcPr>
            <w:tcW w:w="3375" w:type="dxa"/>
            <w:gridSpan w:val="2"/>
          </w:tcPr>
          <w:p w:rsidR="008E5AA3" w:rsidRPr="00146072" w:rsidRDefault="008E5AA3" w:rsidP="001B08B5">
            <w:pPr>
              <w:pStyle w:val="TAL"/>
              <w:rPr>
                <w:lang w:eastAsia="zh-CN"/>
              </w:rPr>
            </w:pPr>
            <w:r w:rsidRPr="00146072">
              <w:rPr>
                <w:rFonts w:eastAsia="Malgun Gothic"/>
                <w:lang w:eastAsia="en-US"/>
              </w:rPr>
              <w:t xml:space="preserve">For indoor UEs: </w:t>
            </w:r>
            <w:r w:rsidRPr="00931001">
              <w:rPr>
                <w:rFonts w:eastAsia="Malgun Gothic"/>
                <w:noProof/>
                <w:lang w:eastAsia="en-US"/>
              </w:rPr>
              <w:t>InH</w:t>
            </w:r>
            <w:r w:rsidRPr="00146072">
              <w:rPr>
                <w:rFonts w:eastAsia="Malgun Gothic"/>
                <w:lang w:eastAsia="en-US"/>
              </w:rPr>
              <w:br/>
              <w:t xml:space="preserve">For outdoor UEs: </w:t>
            </w:r>
            <w:r w:rsidRPr="00931001">
              <w:rPr>
                <w:rFonts w:eastAsia="Malgun Gothic"/>
                <w:noProof/>
                <w:lang w:eastAsia="en-US"/>
              </w:rPr>
              <w:t>InH</w:t>
            </w:r>
            <w:r w:rsidRPr="00146072">
              <w:rPr>
                <w:rFonts w:eastAsia="Malgun Gothic"/>
                <w:lang w:eastAsia="en-US"/>
              </w:rPr>
              <w:t xml:space="preserve"> NLOS</w:t>
            </w:r>
          </w:p>
        </w:tc>
      </w:tr>
      <w:tr w:rsidR="00644FC7" w:rsidRPr="00146072" w:rsidTr="00644FC7">
        <w:tc>
          <w:tcPr>
            <w:tcW w:w="0" w:type="auto"/>
          </w:tcPr>
          <w:p w:rsidR="00644FC7" w:rsidRPr="00146072" w:rsidRDefault="00644FC7" w:rsidP="00093013">
            <w:pPr>
              <w:pStyle w:val="TAL"/>
              <w:rPr>
                <w:rFonts w:eastAsia="Malgun Gothic"/>
                <w:lang w:eastAsia="en-US"/>
              </w:rPr>
            </w:pPr>
            <w:r w:rsidRPr="00146072">
              <w:rPr>
                <w:rFonts w:eastAsia="Malgun Gothic"/>
                <w:lang w:eastAsia="en-US"/>
              </w:rPr>
              <w:t>Antenna configuration</w:t>
            </w:r>
          </w:p>
        </w:tc>
        <w:tc>
          <w:tcPr>
            <w:tcW w:w="4460" w:type="dxa"/>
          </w:tcPr>
          <w:p w:rsidR="00644FC7" w:rsidRPr="00146072" w:rsidRDefault="00644FC7" w:rsidP="00093013">
            <w:pPr>
              <w:pStyle w:val="TAL"/>
              <w:rPr>
                <w:rFonts w:eastAsia="Malgun Gothic"/>
                <w:lang w:eastAsia="en-US"/>
              </w:rPr>
            </w:pPr>
            <w:r w:rsidRPr="00146072">
              <w:rPr>
                <w:rFonts w:eastAsia="Malgun Gothic"/>
                <w:lang w:eastAsia="en-US"/>
              </w:rPr>
              <w:t>2Tx2Rx in DL, Cross-polarized</w:t>
            </w:r>
          </w:p>
        </w:tc>
        <w:tc>
          <w:tcPr>
            <w:tcW w:w="3383" w:type="dxa"/>
            <w:gridSpan w:val="3"/>
          </w:tcPr>
          <w:p w:rsidR="00644FC7" w:rsidRPr="00146072" w:rsidRDefault="00644FC7" w:rsidP="00644FC7">
            <w:pPr>
              <w:pStyle w:val="TAL"/>
              <w:rPr>
                <w:rFonts w:eastAsia="Malgun Gothic"/>
                <w:lang w:eastAsia="en-US"/>
              </w:rPr>
            </w:pP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 xml:space="preserve">Number of buildings per </w:t>
            </w:r>
            <w:r w:rsidRPr="00931001">
              <w:rPr>
                <w:rFonts w:eastAsia="Malgun Gothic"/>
                <w:noProof/>
                <w:lang w:eastAsia="en-US"/>
              </w:rPr>
              <w:t>macro cell</w:t>
            </w:r>
            <w:r w:rsidRPr="00146072">
              <w:rPr>
                <w:rFonts w:eastAsia="Malgun Gothic"/>
                <w:lang w:eastAsia="en-US"/>
              </w:rPr>
              <w:t xml:space="preserve"> geographical area</w:t>
            </w:r>
          </w:p>
        </w:tc>
        <w:tc>
          <w:tcPr>
            <w:tcW w:w="7843" w:type="dxa"/>
            <w:gridSpan w:val="4"/>
          </w:tcPr>
          <w:p w:rsidR="008E5AA3" w:rsidRPr="00146072" w:rsidRDefault="00615BD7" w:rsidP="00093013">
            <w:pPr>
              <w:pStyle w:val="TAL"/>
              <w:rPr>
                <w:rFonts w:eastAsia="Malgun Gothic"/>
                <w:lang w:eastAsia="en-US"/>
              </w:rPr>
            </w:pPr>
            <w:r>
              <w:rPr>
                <w:rFonts w:eastAsia="Malgun Gothic"/>
                <w:lang w:eastAsia="en-US"/>
              </w:rPr>
              <w:t>N/A</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Number of floors per building</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t>4</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 xml:space="preserve">Layout/Density/number of small cells per floor </w:t>
            </w:r>
            <w:r w:rsidRPr="00146072">
              <w:rPr>
                <w:rFonts w:eastAsia="Malgun Gothic"/>
                <w:lang w:eastAsia="en-US"/>
              </w:rPr>
              <w:lastRenderedPageBreak/>
              <w:t>per building</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lastRenderedPageBreak/>
              <w:t>4*(number of floors), single strip model.</w:t>
            </w:r>
          </w:p>
        </w:tc>
      </w:tr>
      <w:tr w:rsidR="008E5AA3" w:rsidRPr="00146072" w:rsidTr="001A0BD7">
        <w:tc>
          <w:tcPr>
            <w:tcW w:w="0" w:type="auto"/>
          </w:tcPr>
          <w:p w:rsidR="008E5AA3" w:rsidRPr="00146072" w:rsidRDefault="008E5AA3" w:rsidP="00093013">
            <w:pPr>
              <w:pStyle w:val="TAL"/>
              <w:rPr>
                <w:rFonts w:eastAsia="Malgun Gothic"/>
                <w:lang w:val="en-US" w:eastAsia="en-US"/>
              </w:rPr>
            </w:pPr>
            <w:r w:rsidRPr="00146072">
              <w:rPr>
                <w:rFonts w:eastAsia="Malgun Gothic"/>
                <w:lang w:eastAsia="en-US"/>
              </w:rPr>
              <w:lastRenderedPageBreak/>
              <w:t>Minimum distance (2D distance)</w:t>
            </w:r>
          </w:p>
          <w:p w:rsidR="008E5AA3" w:rsidRPr="00146072" w:rsidRDefault="008E5AA3" w:rsidP="00093013">
            <w:pPr>
              <w:pStyle w:val="TAL"/>
              <w:rPr>
                <w:rFonts w:eastAsia="Malgun Gothic"/>
                <w:lang w:eastAsia="en-US"/>
              </w:rPr>
            </w:pPr>
          </w:p>
        </w:tc>
        <w:tc>
          <w:tcPr>
            <w:tcW w:w="7843" w:type="dxa"/>
            <w:gridSpan w:val="4"/>
          </w:tcPr>
          <w:p w:rsidR="008E5AA3" w:rsidRPr="00146072" w:rsidRDefault="008E5AA3" w:rsidP="00093013">
            <w:pPr>
              <w:pStyle w:val="TAL"/>
              <w:rPr>
                <w:szCs w:val="24"/>
                <w:lang w:eastAsia="en-US"/>
              </w:rPr>
            </w:pPr>
            <w:r w:rsidRPr="00146072">
              <w:rPr>
                <w:lang w:eastAsia="en-US"/>
              </w:rPr>
              <w:t>Small cell-UE: 3m</w:t>
            </w:r>
            <w:r w:rsidRPr="00146072">
              <w:rPr>
                <w:szCs w:val="24"/>
                <w:lang w:eastAsia="en-US"/>
              </w:rPr>
              <w:t xml:space="preserve"> </w:t>
            </w:r>
          </w:p>
          <w:p w:rsidR="008E5AA3" w:rsidRPr="00146072" w:rsidRDefault="008E5AA3" w:rsidP="00093013">
            <w:pPr>
              <w:pStyle w:val="TAL"/>
              <w:rPr>
                <w:szCs w:val="24"/>
                <w:lang w:eastAsia="en-US"/>
              </w:rPr>
            </w:pPr>
            <w:r w:rsidRPr="00146072">
              <w:rPr>
                <w:lang w:eastAsia="en-US"/>
              </w:rPr>
              <w:t>Macro –building center: 100m</w:t>
            </w:r>
            <w:r w:rsidRPr="00146072">
              <w:rPr>
                <w:szCs w:val="24"/>
                <w:lang w:eastAsia="en-US"/>
              </w:rPr>
              <w:t xml:space="preserve"> </w:t>
            </w:r>
          </w:p>
          <w:p w:rsidR="008E5AA3" w:rsidRPr="00146072" w:rsidRDefault="008E5AA3" w:rsidP="00093013">
            <w:pPr>
              <w:pStyle w:val="TAL"/>
              <w:rPr>
                <w:szCs w:val="24"/>
                <w:lang w:eastAsia="en-US"/>
              </w:rPr>
            </w:pPr>
            <w:r w:rsidRPr="00146072">
              <w:rPr>
                <w:lang w:eastAsia="en-US"/>
              </w:rPr>
              <w:t>Macro – UE: 35m</w:t>
            </w:r>
            <w:r w:rsidRPr="00146072">
              <w:rPr>
                <w:szCs w:val="24"/>
                <w:lang w:eastAsia="en-US"/>
              </w:rPr>
              <w:t xml:space="preserve"> </w:t>
            </w:r>
          </w:p>
          <w:p w:rsidR="008E5AA3" w:rsidRPr="00146072" w:rsidRDefault="008E5AA3" w:rsidP="00093013">
            <w:pPr>
              <w:pStyle w:val="TAL"/>
              <w:rPr>
                <w:rFonts w:eastAsia="Malgun Gothic"/>
                <w:lang w:eastAsia="en-US"/>
              </w:rPr>
            </w:pPr>
            <w:r w:rsidRPr="00146072">
              <w:rPr>
                <w:lang w:eastAsia="en-US"/>
              </w:rPr>
              <w:t>building center-building center: 130m</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UE Dropping Model</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 xml:space="preserve">2/3 UEs randomly and uniformly dropped within the </w:t>
            </w:r>
            <w:r w:rsidR="00770D02" w:rsidRPr="00146072">
              <w:rPr>
                <w:rFonts w:eastAsia="Malgun Gothic"/>
                <w:lang w:eastAsia="en-US"/>
              </w:rPr>
              <w:t>hot zone</w:t>
            </w:r>
            <w:r w:rsidRPr="00146072">
              <w:rPr>
                <w:rFonts w:eastAsia="Malgun Gothic"/>
                <w:lang w:eastAsia="en-US"/>
              </w:rPr>
              <w:t xml:space="preserve"> buildings, 1/3 UEs randomly and uniformly dropped throughout the macro geographical area (including hot</w:t>
            </w:r>
            <w:r>
              <w:rPr>
                <w:rFonts w:eastAsia="Malgun Gothic"/>
                <w:lang w:eastAsia="en-US"/>
              </w:rPr>
              <w:t xml:space="preserve"> </w:t>
            </w:r>
            <w:r w:rsidRPr="00146072">
              <w:rPr>
                <w:rFonts w:eastAsia="Malgun Gothic"/>
                <w:lang w:eastAsia="en-US"/>
              </w:rPr>
              <w:t>zones).</w:t>
            </w:r>
          </w:p>
          <w:p w:rsidR="008E5AA3" w:rsidRPr="00146072" w:rsidRDefault="008E5AA3"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A UE is an indoor UE if it is located within a hot</w:t>
            </w:r>
            <w:r>
              <w:rPr>
                <w:rFonts w:eastAsia="Malgun Gothic"/>
                <w:lang w:eastAsia="en-US"/>
              </w:rPr>
              <w:t xml:space="preserve"> </w:t>
            </w:r>
            <w:r w:rsidRPr="00146072">
              <w:rPr>
                <w:rFonts w:eastAsia="Malgun Gothic"/>
                <w:lang w:eastAsia="en-US"/>
              </w:rPr>
              <w:t>zone building.</w:t>
            </w:r>
          </w:p>
          <w:p w:rsidR="008E5AA3" w:rsidRPr="00146072" w:rsidRDefault="008E5AA3" w:rsidP="00093013">
            <w:pPr>
              <w:pStyle w:val="TAL"/>
              <w:rPr>
                <w:rFonts w:eastAsia="Malgun Gothic"/>
                <w:lang w:eastAsia="en-US"/>
              </w:rPr>
            </w:pPr>
            <w:r w:rsidRPr="00146072">
              <w:rPr>
                <w:rFonts w:eastAsia="Malgun Gothic"/>
                <w:lang w:eastAsia="en-US"/>
              </w:rPr>
              <w:t>•</w:t>
            </w:r>
            <w:r w:rsidRPr="00146072">
              <w:rPr>
                <w:rFonts w:eastAsia="Malgun Gothic"/>
                <w:lang w:eastAsia="en-US"/>
              </w:rPr>
              <w:tab/>
              <w:t>Additionally, a UE not located within a hot</w:t>
            </w:r>
            <w:r>
              <w:rPr>
                <w:rFonts w:eastAsia="Malgun Gothic"/>
                <w:lang w:eastAsia="en-US"/>
              </w:rPr>
              <w:t xml:space="preserve"> </w:t>
            </w:r>
            <w:r w:rsidRPr="00146072">
              <w:rPr>
                <w:rFonts w:eastAsia="Malgun Gothic"/>
                <w:lang w:eastAsia="en-US"/>
              </w:rPr>
              <w:t>zone building is classified as an indoor UE with x% probability, where x&gt;=0. Companies should indicate the value x when presenting the results.</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UE noise figure</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t>9dB</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UE speed</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t>3km/h</w:t>
            </w:r>
          </w:p>
        </w:tc>
      </w:tr>
      <w:tr w:rsidR="008E5AA3" w:rsidRPr="00146072" w:rsidTr="001A0BD7">
        <w:tc>
          <w:tcPr>
            <w:tcW w:w="0" w:type="auto"/>
          </w:tcPr>
          <w:p w:rsidR="008E5AA3" w:rsidRPr="00146072" w:rsidRDefault="008E5AA3" w:rsidP="00093013">
            <w:pPr>
              <w:pStyle w:val="TAL"/>
              <w:rPr>
                <w:rFonts w:eastAsia="Malgun Gothic"/>
                <w:lang w:eastAsia="en-US"/>
              </w:rPr>
            </w:pPr>
            <w:r w:rsidRPr="00146072">
              <w:rPr>
                <w:rFonts w:eastAsia="Malgun Gothic"/>
                <w:lang w:eastAsia="en-US"/>
              </w:rPr>
              <w:t>Network synchronization</w:t>
            </w:r>
          </w:p>
        </w:tc>
        <w:tc>
          <w:tcPr>
            <w:tcW w:w="7843" w:type="dxa"/>
            <w:gridSpan w:val="4"/>
          </w:tcPr>
          <w:p w:rsidR="008E5AA3" w:rsidRPr="00146072" w:rsidRDefault="008E5AA3" w:rsidP="00093013">
            <w:pPr>
              <w:pStyle w:val="TAL"/>
              <w:rPr>
                <w:rFonts w:eastAsia="Malgun Gothic"/>
                <w:lang w:eastAsia="en-US"/>
              </w:rPr>
            </w:pPr>
            <w:r w:rsidRPr="00146072">
              <w:rPr>
                <w:rFonts w:eastAsia="Malgun Gothic"/>
                <w:lang w:eastAsia="en-US"/>
              </w:rPr>
              <w:t xml:space="preserve">Perfectly synchronized for </w:t>
            </w:r>
            <w:r w:rsidR="00AD5AE9">
              <w:rPr>
                <w:rFonts w:eastAsia="Malgun Gothic"/>
                <w:lang w:eastAsia="en-US"/>
              </w:rPr>
              <w:t xml:space="preserve">a </w:t>
            </w:r>
            <w:r w:rsidRPr="00AD5AE9">
              <w:rPr>
                <w:rFonts w:eastAsia="Malgun Gothic"/>
                <w:noProof/>
                <w:lang w:eastAsia="en-US"/>
              </w:rPr>
              <w:t>baseline</w:t>
            </w:r>
            <w:r w:rsidRPr="00146072">
              <w:rPr>
                <w:rFonts w:eastAsia="Malgun Gothic"/>
                <w:lang w:eastAsia="en-US"/>
              </w:rPr>
              <w:t xml:space="preserve">. </w:t>
            </w:r>
          </w:p>
          <w:p w:rsidR="008E5AA3" w:rsidRPr="00146072" w:rsidRDefault="008E5AA3" w:rsidP="00093013">
            <w:pPr>
              <w:pStyle w:val="TAL"/>
              <w:rPr>
                <w:lang w:eastAsia="zh-CN"/>
              </w:rPr>
            </w:pPr>
            <w:r w:rsidRPr="00146072">
              <w:rPr>
                <w:lang w:eastAsia="zh-CN"/>
              </w:rPr>
              <w:t xml:space="preserve">Additionally, </w:t>
            </w:r>
            <w:r w:rsidR="00AD5AE9">
              <w:rPr>
                <w:lang w:eastAsia="zh-CN"/>
              </w:rPr>
              <w:t xml:space="preserve">the </w:t>
            </w:r>
            <w:r w:rsidRPr="00AD5AE9">
              <w:rPr>
                <w:noProof/>
                <w:lang w:eastAsia="zh-CN"/>
              </w:rPr>
              <w:t>network</w:t>
            </w:r>
            <w:r w:rsidRPr="00146072">
              <w:rPr>
                <w:lang w:eastAsia="zh-CN"/>
              </w:rPr>
              <w:t xml:space="preserve"> synchronization error case can be optionally simulated.  If included, the network synchronization error, per UE dropping, is defined as a truncated Gaussian distribution of (T1 ns) </w:t>
            </w:r>
            <w:r w:rsidR="00AD5AE9">
              <w:rPr>
                <w:noProof/>
                <w:lang w:eastAsia="zh-CN"/>
              </w:rPr>
              <w:t>RMS</w:t>
            </w:r>
            <w:r w:rsidRPr="00146072">
              <w:rPr>
                <w:lang w:eastAsia="zh-CN"/>
              </w:rPr>
              <w:t xml:space="preserve"> values between an eNB and a timing reference source which is assumed to have perfect timing, subject to </w:t>
            </w:r>
            <w:r w:rsidR="00AD5AE9">
              <w:rPr>
                <w:noProof/>
                <w:lang w:eastAsia="zh-CN"/>
              </w:rPr>
              <w:t>the</w:t>
            </w:r>
            <w:r w:rsidRPr="00AD5AE9">
              <w:rPr>
                <w:noProof/>
                <w:lang w:eastAsia="zh-CN"/>
              </w:rPr>
              <w:t xml:space="preserve"> largest</w:t>
            </w:r>
            <w:r w:rsidRPr="00146072">
              <w:rPr>
                <w:lang w:eastAsia="zh-CN"/>
              </w:rPr>
              <w:t xml:space="preserve"> timing  difference of T2 ns, where T2 = 2*T1</w:t>
            </w:r>
          </w:p>
          <w:p w:rsidR="008E5AA3" w:rsidRPr="00146072" w:rsidRDefault="008E5AA3" w:rsidP="00093013">
            <w:pPr>
              <w:pStyle w:val="TAL"/>
              <w:rPr>
                <w:lang w:eastAsia="zh-CN"/>
              </w:rPr>
            </w:pPr>
            <w:r w:rsidRPr="00146072">
              <w:rPr>
                <w:lang w:eastAsia="zh-CN"/>
              </w:rPr>
              <w:t>–</w:t>
            </w:r>
            <w:r w:rsidRPr="00146072">
              <w:rPr>
                <w:lang w:eastAsia="zh-CN"/>
              </w:rPr>
              <w:tab/>
              <w:t>That is, the range of timing errors is [-T2, T2]</w:t>
            </w:r>
          </w:p>
          <w:p w:rsidR="008E5AA3" w:rsidRPr="00146072" w:rsidRDefault="008E5AA3" w:rsidP="00093013">
            <w:pPr>
              <w:pStyle w:val="TAL"/>
              <w:rPr>
                <w:lang w:eastAsia="zh-CN"/>
              </w:rPr>
            </w:pPr>
            <w:r w:rsidRPr="00146072">
              <w:rPr>
                <w:lang w:eastAsia="zh-CN"/>
              </w:rPr>
              <w:t>–</w:t>
            </w:r>
            <w:r w:rsidRPr="00146072">
              <w:rPr>
                <w:lang w:eastAsia="zh-CN"/>
              </w:rPr>
              <w:tab/>
              <w:t>T1:</w:t>
            </w:r>
            <w:r w:rsidRPr="00146072">
              <w:rPr>
                <w:lang w:eastAsia="zh-CN"/>
              </w:rPr>
              <w:tab/>
              <w:t>Default: 50ns (for the additional performance evaluation)</w:t>
            </w:r>
          </w:p>
          <w:p w:rsidR="008E5AA3" w:rsidRPr="00146072" w:rsidRDefault="008E5AA3" w:rsidP="00093013">
            <w:pPr>
              <w:pStyle w:val="TAL"/>
              <w:rPr>
                <w:rFonts w:eastAsia="Malgun Gothic"/>
                <w:lang w:eastAsia="en-US"/>
              </w:rPr>
            </w:pPr>
            <w:r w:rsidRPr="00146072">
              <w:rPr>
                <w:lang w:eastAsia="zh-CN"/>
              </w:rPr>
              <w:t>–</w:t>
            </w:r>
            <w:r w:rsidRPr="00146072">
              <w:rPr>
                <w:lang w:eastAsia="zh-CN"/>
              </w:rPr>
              <w:tab/>
              <w:t>Each individual company can further pick other values</w:t>
            </w:r>
          </w:p>
        </w:tc>
      </w:tr>
      <w:tr w:rsidR="008E5AA3" w:rsidRPr="00146072" w:rsidTr="001A0BD7">
        <w:tc>
          <w:tcPr>
            <w:tcW w:w="0" w:type="auto"/>
          </w:tcPr>
          <w:p w:rsidR="008E5AA3" w:rsidRPr="00146072" w:rsidRDefault="008E5AA3" w:rsidP="00093013">
            <w:pPr>
              <w:pStyle w:val="TAL"/>
              <w:rPr>
                <w:rFonts w:eastAsia="Malgun Gothic"/>
                <w:lang w:eastAsia="en-US"/>
              </w:rPr>
            </w:pPr>
            <w:r w:rsidRPr="00EC5B9D">
              <w:t>UE Calibration Error – Note 3</w:t>
            </w:r>
          </w:p>
        </w:tc>
        <w:tc>
          <w:tcPr>
            <w:tcW w:w="7843" w:type="dxa"/>
            <w:gridSpan w:val="4"/>
          </w:tcPr>
          <w:p w:rsidR="008E5AA3" w:rsidRPr="00EC5B9D" w:rsidRDefault="008E5AA3" w:rsidP="00093013">
            <w:pPr>
              <w:pStyle w:val="TAL"/>
              <w:rPr>
                <w:lang w:eastAsia="zh-CN"/>
              </w:rPr>
            </w:pPr>
            <w:r w:rsidRPr="00EC5B9D">
              <w:rPr>
                <w:lang w:eastAsia="zh-CN"/>
              </w:rPr>
              <w:t xml:space="preserve">Perfectly calibrated for </w:t>
            </w:r>
            <w:r w:rsidR="00AD5AE9">
              <w:rPr>
                <w:lang w:eastAsia="zh-CN"/>
              </w:rPr>
              <w:t xml:space="preserve">a </w:t>
            </w:r>
            <w:r w:rsidRPr="00AD5AE9">
              <w:rPr>
                <w:noProof/>
                <w:lang w:eastAsia="zh-CN"/>
              </w:rPr>
              <w:t>baseline</w:t>
            </w:r>
            <w:r w:rsidRPr="00EC5B9D">
              <w:rPr>
                <w:lang w:eastAsia="zh-CN"/>
              </w:rPr>
              <w:t>.</w:t>
            </w:r>
            <w:r w:rsidRPr="00EC5B9D">
              <w:rPr>
                <w:lang w:eastAsia="zh-CN"/>
              </w:rPr>
              <w:br/>
              <w:t xml:space="preserve">Additionally, UE calibration error can be optionally simulated. If included, the UE calibration error, per UE dropping, is defined as a truncated Gaussian distribution of (T1 ns) </w:t>
            </w:r>
            <w:r w:rsidR="00AD5AE9">
              <w:rPr>
                <w:noProof/>
                <w:lang w:eastAsia="zh-CN"/>
              </w:rPr>
              <w:t>RMS</w:t>
            </w:r>
            <w:r w:rsidRPr="00EC5B9D">
              <w:rPr>
                <w:lang w:eastAsia="zh-CN"/>
              </w:rPr>
              <w:t xml:space="preserve"> values, subject to </w:t>
            </w:r>
            <w:r w:rsidR="00AD5AE9">
              <w:rPr>
                <w:noProof/>
                <w:lang w:eastAsia="zh-CN"/>
              </w:rPr>
              <w:t>the</w:t>
            </w:r>
            <w:r w:rsidRPr="00AD5AE9">
              <w:rPr>
                <w:noProof/>
                <w:lang w:eastAsia="zh-CN"/>
              </w:rPr>
              <w:t xml:space="preserve"> largest</w:t>
            </w:r>
            <w:r w:rsidRPr="00EC5B9D">
              <w:rPr>
                <w:lang w:eastAsia="zh-CN"/>
              </w:rPr>
              <w:t xml:space="preserve"> timing difference of T2 ns, where T2 = 2*T1</w:t>
            </w:r>
          </w:p>
          <w:p w:rsidR="008E5AA3" w:rsidRPr="00146072" w:rsidRDefault="008E5AA3" w:rsidP="00093013">
            <w:pPr>
              <w:pStyle w:val="TAL"/>
              <w:rPr>
                <w:rFonts w:eastAsia="Malgun Gothic"/>
                <w:lang w:eastAsia="en-US"/>
              </w:rPr>
            </w:pPr>
            <w:r w:rsidRPr="00EC5B9D">
              <w:rPr>
                <w:lang w:eastAsia="zh-CN"/>
              </w:rPr>
              <w:t>–</w:t>
            </w:r>
            <w:r w:rsidRPr="00EC5B9D">
              <w:rPr>
                <w:lang w:eastAsia="zh-CN"/>
              </w:rPr>
              <w:tab/>
              <w:t>That is, the range of timing errors is [-T2, T2]</w:t>
            </w:r>
          </w:p>
        </w:tc>
      </w:tr>
      <w:tr w:rsidR="008E5AA3" w:rsidRPr="00146072" w:rsidTr="00093013">
        <w:tc>
          <w:tcPr>
            <w:tcW w:w="9910" w:type="dxa"/>
            <w:gridSpan w:val="5"/>
          </w:tcPr>
          <w:p w:rsidR="008E5AA3" w:rsidRPr="00F65777" w:rsidRDefault="008E5AA3" w:rsidP="00093013">
            <w:pPr>
              <w:pStyle w:val="TAN"/>
              <w:rPr>
                <w:lang w:val="en-US"/>
              </w:rPr>
            </w:pPr>
            <w:r w:rsidRPr="00F65777">
              <w:rPr>
                <w:lang w:val="en-US"/>
              </w:rPr>
              <w:t>NOTE 1:</w:t>
            </w:r>
            <w:r w:rsidRPr="00F65777">
              <w:rPr>
                <w:lang w:val="en-US"/>
              </w:rPr>
              <w:tab/>
              <w:t>For the optional case of the macro and indoor small cells are on different carrier frequencies, i.e., 2GHz macro + 3.5GHz indoor small cells, the penetration loss models are specified as part of Rel-12 small cell study [6].</w:t>
            </w:r>
          </w:p>
          <w:p w:rsidR="008E5AA3" w:rsidRPr="00F65777" w:rsidRDefault="008E5AA3" w:rsidP="00093013">
            <w:pPr>
              <w:pStyle w:val="TAN"/>
              <w:rPr>
                <w:lang w:val="en-US"/>
              </w:rPr>
            </w:pPr>
            <w:r w:rsidRPr="00F65777">
              <w:rPr>
                <w:lang w:val="en-US"/>
              </w:rPr>
              <w:t>NOTE 2:</w:t>
            </w:r>
            <w:r w:rsidRPr="00F65777">
              <w:rPr>
                <w:lang w:val="en-US"/>
              </w:rPr>
              <w:tab/>
              <w:t xml:space="preserve">Within </w:t>
            </w:r>
            <w:r w:rsidR="00402705">
              <w:rPr>
                <w:lang w:val="en-US"/>
              </w:rPr>
              <w:t>UM</w:t>
            </w:r>
            <w:r w:rsidRPr="00F65777">
              <w:rPr>
                <w:lang w:val="en-US"/>
              </w:rPr>
              <w:t xml:space="preserve">a </w:t>
            </w:r>
            <w:r w:rsidRPr="00AD5AE9">
              <w:rPr>
                <w:noProof/>
                <w:lang w:val="en-US"/>
              </w:rPr>
              <w:t>modeling</w:t>
            </w:r>
            <w:r w:rsidRPr="00F65777">
              <w:rPr>
                <w:lang w:val="en-US"/>
              </w:rPr>
              <w:t xml:space="preserve">, </w:t>
            </w:r>
            <w:r w:rsidR="00402705">
              <w:rPr>
                <w:lang w:val="en-US"/>
              </w:rPr>
              <w:t>UM</w:t>
            </w:r>
            <w:r w:rsidRPr="00F65777">
              <w:rPr>
                <w:lang w:val="en-US"/>
              </w:rPr>
              <w:t xml:space="preserve">a </w:t>
            </w:r>
            <w:r w:rsidR="004905EC">
              <w:rPr>
                <w:lang w:val="en-US"/>
              </w:rPr>
              <w:t>O2I</w:t>
            </w:r>
            <w:r w:rsidRPr="00F65777">
              <w:rPr>
                <w:lang w:val="en-US"/>
              </w:rPr>
              <w:t xml:space="preserve"> is used for indoor UEs; </w:t>
            </w:r>
            <w:r w:rsidR="00402705">
              <w:rPr>
                <w:lang w:val="en-US"/>
              </w:rPr>
              <w:t>UM</w:t>
            </w:r>
            <w:r w:rsidRPr="00F65777">
              <w:rPr>
                <w:lang w:val="en-US"/>
              </w:rPr>
              <w:t xml:space="preserve">a LOS or </w:t>
            </w:r>
            <w:r w:rsidR="00402705">
              <w:rPr>
                <w:lang w:val="en-US"/>
              </w:rPr>
              <w:t>UM</w:t>
            </w:r>
            <w:r w:rsidRPr="00F65777">
              <w:rPr>
                <w:lang w:val="en-US"/>
              </w:rPr>
              <w:t>a NLOS, depending on LOS probability, is used for outdoor UEs.</w:t>
            </w:r>
          </w:p>
          <w:p w:rsidR="008E5AA3" w:rsidRPr="00680171" w:rsidRDefault="008E5AA3" w:rsidP="00093013">
            <w:pPr>
              <w:pStyle w:val="TAN"/>
              <w:rPr>
                <w:rFonts w:eastAsia="Malgun Gothic"/>
                <w:sz w:val="20"/>
                <w:lang w:eastAsia="en-US"/>
              </w:rPr>
            </w:pPr>
            <w:r w:rsidRPr="00F65777">
              <w:rPr>
                <w:lang w:val="en-US"/>
              </w:rPr>
              <w:t>NOTE 3:</w:t>
            </w:r>
            <w:r w:rsidRPr="00F65777">
              <w:rPr>
                <w:lang w:val="en-US"/>
              </w:rPr>
              <w:tab/>
              <w:t>Only applicable for the optional case where the macro and outdoor small cells are on different carrier frequencies.</w:t>
            </w:r>
          </w:p>
        </w:tc>
      </w:tr>
    </w:tbl>
    <w:p w:rsidR="00324715" w:rsidRPr="00324715" w:rsidRDefault="00324715" w:rsidP="00324715">
      <w:pPr>
        <w:pStyle w:val="3GPPHeading1"/>
        <w:rPr>
          <w:lang w:val="en-US"/>
        </w:rPr>
      </w:pPr>
      <w:r>
        <w:t>Performance metrics</w:t>
      </w:r>
    </w:p>
    <w:p w:rsidR="005F5330" w:rsidRDefault="005F5330" w:rsidP="002B2015">
      <w:pPr>
        <w:pStyle w:val="Heading4"/>
      </w:pPr>
      <w:bookmarkStart w:id="4" w:name="_Toc437275446"/>
      <w:r>
        <w:t>Horizontal accuracy</w:t>
      </w:r>
      <w:bookmarkEnd w:id="4"/>
    </w:p>
    <w:p w:rsidR="005F5330" w:rsidRDefault="005F5330" w:rsidP="005F5330">
      <w:r>
        <w:t>Horizontal accuracy is the difference between the calculated horizontal position and the actual horizontal position of a UE.   For simulations, the horizontal accuracy should be reported as a CDF</w:t>
      </w:r>
      <w:r w:rsidRPr="001B1796">
        <w:t xml:space="preserve"> across </w:t>
      </w:r>
      <w:r>
        <w:t>a percentage of users</w:t>
      </w:r>
      <w:r w:rsidRPr="001B1796">
        <w:t xml:space="preserve"> where an accuracy threshold </w:t>
      </w:r>
      <w:r w:rsidR="00D206BE">
        <w:t xml:space="preserve">(in meters) </w:t>
      </w:r>
      <w:r w:rsidRPr="001B1796">
        <w:t>is being met</w:t>
      </w:r>
      <w:r>
        <w:t xml:space="preserve">.  The following percentiles should be used in a simulation performance summary table: 40%, 50%, 70%, 80%, and 90%. </w:t>
      </w:r>
    </w:p>
    <w:p w:rsidR="005F5330" w:rsidRDefault="002B2015" w:rsidP="002B2015">
      <w:pPr>
        <w:pStyle w:val="Heading4"/>
      </w:pPr>
      <w:bookmarkStart w:id="5" w:name="_Toc437275447"/>
      <w:r>
        <w:t>V</w:t>
      </w:r>
      <w:r w:rsidR="005F5330">
        <w:t>ertical accuracy</w:t>
      </w:r>
      <w:bookmarkEnd w:id="5"/>
    </w:p>
    <w:p w:rsidR="005F5330" w:rsidRDefault="005F5330" w:rsidP="005F5330">
      <w:r>
        <w:t xml:space="preserve">Vertical accuracy </w:t>
      </w:r>
      <w:r w:rsidRPr="00116A0D">
        <w:t xml:space="preserve">is the difference between the calculated </w:t>
      </w:r>
      <w:r>
        <w:t>vertical</w:t>
      </w:r>
      <w:r w:rsidRPr="00116A0D">
        <w:t xml:space="preserve"> position and the actual </w:t>
      </w:r>
      <w:r>
        <w:t>vertical position of a UE. For evaluation results</w:t>
      </w:r>
      <w:r w:rsidRPr="00116A0D">
        <w:t xml:space="preserve">, the </w:t>
      </w:r>
      <w:r>
        <w:t>vertical</w:t>
      </w:r>
      <w:r w:rsidRPr="00116A0D">
        <w:t xml:space="preserve"> accuracy </w:t>
      </w:r>
      <w:r>
        <w:t>should be reported as a CDF</w:t>
      </w:r>
      <w:r w:rsidRPr="001B1796">
        <w:t xml:space="preserve"> across </w:t>
      </w:r>
      <w:r>
        <w:t>a percentage of indoor users</w:t>
      </w:r>
      <w:r w:rsidRPr="001B1796">
        <w:t xml:space="preserve"> where an accuracy threshold </w:t>
      </w:r>
      <w:r>
        <w:t xml:space="preserve">(in meters) </w:t>
      </w:r>
      <w:r w:rsidRPr="001B1796">
        <w:t>is being met</w:t>
      </w:r>
      <w:r w:rsidR="00410326">
        <w:t xml:space="preserve">. </w:t>
      </w:r>
      <w:r>
        <w:t>The following percentiles should be used in a simulation performance summary table: 40%, 50%, 70%, 80%, and 90%.</w:t>
      </w:r>
    </w:p>
    <w:p w:rsidR="00324715" w:rsidRDefault="00585B47" w:rsidP="00C735B3">
      <w:pPr>
        <w:pStyle w:val="Heading4"/>
      </w:pPr>
      <w:r>
        <w:t>Positioning delay</w:t>
      </w:r>
    </w:p>
    <w:p w:rsidR="00CC36A8" w:rsidRPr="00CC36A8" w:rsidRDefault="00CC36A8" w:rsidP="00CC36A8">
      <w:r>
        <w:t>From physical layer point of view, we believe RAN1 should focus on the measurement duration, which can be defined as the time when the physical layer receives the higher-layer message to start the physical layer measurements to the time when the physical layer provides the physical layer measurements. The time needed for the preparation of the measurements, such as providing the OTDOA assistance information etc., can be counted separately if needed.</w:t>
      </w:r>
    </w:p>
    <w:bookmarkEnd w:id="3"/>
    <w:p w:rsidR="000859B2" w:rsidRPr="00BF63BE" w:rsidRDefault="002B1B21" w:rsidP="00200DCD">
      <w:pPr>
        <w:pStyle w:val="Heading1"/>
        <w:rPr>
          <w:rFonts w:eastAsia="SimSun"/>
          <w:lang w:eastAsia="zh-CN"/>
        </w:rPr>
      </w:pPr>
      <w:r w:rsidRPr="002B1B21">
        <w:rPr>
          <w:rFonts w:eastAsia="SimSun"/>
          <w:lang w:eastAsia="zh-CN"/>
        </w:rPr>
        <w:t>Conclusion</w:t>
      </w:r>
    </w:p>
    <w:p w:rsidR="00CC36A8" w:rsidRDefault="00CC36A8" w:rsidP="00CC36A8">
      <w:pPr>
        <w:rPr>
          <w:rFonts w:eastAsiaTheme="minorEastAsia"/>
          <w:lang w:eastAsia="zh-CN"/>
        </w:rPr>
      </w:pPr>
      <w:r>
        <w:rPr>
          <w:rFonts w:eastAsiaTheme="minorEastAsia"/>
          <w:lang w:eastAsia="zh-CN"/>
        </w:rPr>
        <w:t>W</w:t>
      </w:r>
      <w:r w:rsidRPr="00660EF8">
        <w:rPr>
          <w:rFonts w:eastAsiaTheme="minorEastAsia" w:hint="eastAsia"/>
          <w:lang w:eastAsia="zh-CN"/>
        </w:rPr>
        <w:t xml:space="preserve">e </w:t>
      </w:r>
      <w:r>
        <w:rPr>
          <w:rFonts w:eastAsiaTheme="minorEastAsia"/>
          <w:lang w:eastAsia="zh-CN"/>
        </w:rPr>
        <w:t xml:space="preserve">presented our proposals the </w:t>
      </w:r>
      <w:r w:rsidRPr="0075784F">
        <w:rPr>
          <w:rFonts w:eastAsiaTheme="minorEastAsia"/>
          <w:lang w:eastAsia="zh-CN"/>
        </w:rPr>
        <w:t>NR positioning evaluation scenarios</w:t>
      </w:r>
      <w:r>
        <w:rPr>
          <w:rFonts w:eastAsiaTheme="minorEastAsia"/>
          <w:lang w:eastAsia="zh-CN"/>
        </w:rPr>
        <w:t xml:space="preserve"> and</w:t>
      </w:r>
      <w:r w:rsidRPr="0075784F">
        <w:rPr>
          <w:rFonts w:eastAsiaTheme="minorEastAsia"/>
          <w:lang w:eastAsia="zh-CN"/>
        </w:rPr>
        <w:t xml:space="preserve"> </w:t>
      </w:r>
      <w:r w:rsidRPr="009F5891">
        <w:rPr>
          <w:lang w:val="en-US" w:eastAsia="ko-KR"/>
        </w:rPr>
        <w:t xml:space="preserve">evaluation methodologies </w:t>
      </w:r>
      <w:r>
        <w:rPr>
          <w:rFonts w:eastAsiaTheme="minorEastAsia"/>
          <w:lang w:eastAsia="zh-CN"/>
        </w:rPr>
        <w:t>for this</w:t>
      </w:r>
      <w:r w:rsidR="00E20CFB">
        <w:rPr>
          <w:rFonts w:eastAsiaTheme="minorEastAsia"/>
          <w:lang w:eastAsia="zh-CN"/>
        </w:rPr>
        <w:t xml:space="preserve"> SI.</w:t>
      </w:r>
    </w:p>
    <w:p w:rsidR="00E20CFB" w:rsidRPr="00357E1C" w:rsidRDefault="00E20CFB" w:rsidP="00CC36A8">
      <w:pPr>
        <w:rPr>
          <w:rFonts w:eastAsiaTheme="minorEastAsia"/>
          <w:b/>
          <w:i/>
          <w:lang w:eastAsia="zh-CN"/>
        </w:rPr>
      </w:pPr>
      <w:r w:rsidRPr="00357E1C">
        <w:rPr>
          <w:rFonts w:eastAsiaTheme="minorEastAsia"/>
          <w:b/>
          <w:i/>
          <w:lang w:eastAsia="zh-CN"/>
        </w:rPr>
        <w:t xml:space="preserve">Proposal 1: </w:t>
      </w:r>
      <w:r w:rsidR="00357E1C" w:rsidRPr="00357E1C">
        <w:rPr>
          <w:rFonts w:eastAsiaTheme="minorEastAsia"/>
          <w:b/>
          <w:i/>
          <w:lang w:eastAsia="zh-CN"/>
        </w:rPr>
        <w:t>A</w:t>
      </w:r>
      <w:r w:rsidR="00A3340A" w:rsidRPr="00357E1C">
        <w:rPr>
          <w:b/>
          <w:i/>
          <w:kern w:val="2"/>
          <w:lang w:eastAsia="zh-CN"/>
        </w:rPr>
        <w:t xml:space="preserve">dopt the evaluation scenarios </w:t>
      </w:r>
      <w:r w:rsidR="00A3340A" w:rsidRPr="00357E1C">
        <w:rPr>
          <w:b/>
          <w:i/>
          <w:lang w:val="en-US" w:eastAsia="ko-KR"/>
        </w:rPr>
        <w:t>evaluation methodologies presented in Section</w:t>
      </w:r>
      <w:r w:rsidR="006665F9">
        <w:rPr>
          <w:b/>
          <w:i/>
          <w:lang w:val="en-US" w:eastAsia="ko-KR"/>
        </w:rPr>
        <w:t>s</w:t>
      </w:r>
      <w:r w:rsidR="00A3340A" w:rsidRPr="00357E1C">
        <w:rPr>
          <w:b/>
          <w:i/>
          <w:lang w:val="en-US" w:eastAsia="ko-KR"/>
        </w:rPr>
        <w:t xml:space="preserve"> 2 and 3</w:t>
      </w:r>
      <w:r w:rsidR="00357E1C" w:rsidRPr="00357E1C">
        <w:rPr>
          <w:b/>
          <w:i/>
          <w:lang w:val="en-US" w:eastAsia="ko-KR"/>
        </w:rPr>
        <w:t xml:space="preserve"> for this SI.</w:t>
      </w:r>
    </w:p>
    <w:p w:rsidR="00BB7E0A" w:rsidRPr="00A4102F" w:rsidRDefault="00BB7E0A" w:rsidP="00BB7E0A">
      <w:pPr>
        <w:pStyle w:val="Heading1"/>
      </w:pPr>
      <w:r>
        <w:lastRenderedPageBreak/>
        <w:t>Reference</w:t>
      </w:r>
    </w:p>
    <w:p w:rsidR="006F7B78" w:rsidRDefault="006F7B78" w:rsidP="006F7B78">
      <w:pPr>
        <w:pStyle w:val="ListParagraph"/>
        <w:numPr>
          <w:ilvl w:val="0"/>
          <w:numId w:val="33"/>
        </w:numPr>
        <w:tabs>
          <w:tab w:val="left" w:pos="0"/>
          <w:tab w:val="left" w:pos="540"/>
        </w:tabs>
        <w:jc w:val="both"/>
        <w:rPr>
          <w:rFonts w:eastAsia="SimSun"/>
          <w:noProof/>
          <w:lang w:eastAsia="zh-CN"/>
        </w:rPr>
      </w:pPr>
      <w:bookmarkStart w:id="6" w:name="_Ref466049618"/>
      <w:bookmarkStart w:id="7" w:name="_Ref430885014"/>
      <w:r w:rsidRPr="005B2859">
        <w:rPr>
          <w:rFonts w:eastAsia="SimSun"/>
          <w:noProof/>
          <w:lang w:eastAsia="zh-CN"/>
        </w:rPr>
        <w:t>RP-181399</w:t>
      </w:r>
      <w:r>
        <w:rPr>
          <w:rFonts w:eastAsia="SimSun"/>
          <w:noProof/>
          <w:lang w:eastAsia="zh-CN"/>
        </w:rPr>
        <w:t>,</w:t>
      </w:r>
      <w:r w:rsidRPr="005B2859">
        <w:rPr>
          <w:rFonts w:eastAsia="SimSun"/>
          <w:noProof/>
          <w:lang w:eastAsia="zh-CN"/>
        </w:rPr>
        <w:t xml:space="preserve"> </w:t>
      </w:r>
      <w:r>
        <w:rPr>
          <w:rFonts w:eastAsia="SimSun"/>
          <w:noProof/>
          <w:lang w:eastAsia="zh-CN"/>
        </w:rPr>
        <w:t>“</w:t>
      </w:r>
      <w:r w:rsidRPr="005B2859">
        <w:rPr>
          <w:rFonts w:eastAsia="SimSun"/>
          <w:noProof/>
          <w:lang w:eastAsia="zh-CN"/>
        </w:rPr>
        <w:t>New SID: Study on NR positioning support</w:t>
      </w:r>
      <w:r>
        <w:rPr>
          <w:rFonts w:eastAsia="SimSun"/>
          <w:noProof/>
          <w:lang w:eastAsia="zh-CN"/>
        </w:rPr>
        <w:t>”</w:t>
      </w:r>
      <w:r w:rsidRPr="005B2859">
        <w:rPr>
          <w:rFonts w:eastAsia="SimSun"/>
          <w:noProof/>
          <w:lang w:eastAsia="zh-CN"/>
        </w:rPr>
        <w:t>, Intel Corporation, Ericsson</w:t>
      </w:r>
    </w:p>
    <w:p w:rsidR="00843F10" w:rsidRDefault="00843F10" w:rsidP="00692E13">
      <w:pPr>
        <w:pStyle w:val="ListParagraph"/>
        <w:numPr>
          <w:ilvl w:val="0"/>
          <w:numId w:val="33"/>
        </w:numPr>
        <w:tabs>
          <w:tab w:val="left" w:pos="0"/>
          <w:tab w:val="left" w:pos="540"/>
        </w:tabs>
        <w:jc w:val="both"/>
        <w:rPr>
          <w:rFonts w:eastAsia="SimSun"/>
          <w:noProof/>
          <w:lang w:eastAsia="zh-CN"/>
        </w:rPr>
      </w:pPr>
      <w:r w:rsidRPr="00843F10">
        <w:rPr>
          <w:rFonts w:eastAsia="SimSun"/>
          <w:noProof/>
          <w:lang w:eastAsia="zh-CN"/>
        </w:rPr>
        <w:t>RP-182155</w:t>
      </w:r>
      <w:r>
        <w:rPr>
          <w:rFonts w:eastAsia="SimSun"/>
          <w:noProof/>
          <w:lang w:eastAsia="zh-CN"/>
        </w:rPr>
        <w:t>,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p>
    <w:p w:rsidR="00F04F78" w:rsidRDefault="006731A6" w:rsidP="00930656">
      <w:pPr>
        <w:pStyle w:val="ListParagraph"/>
        <w:numPr>
          <w:ilvl w:val="0"/>
          <w:numId w:val="33"/>
        </w:numPr>
        <w:tabs>
          <w:tab w:val="left" w:pos="0"/>
          <w:tab w:val="left" w:pos="540"/>
        </w:tabs>
        <w:jc w:val="both"/>
        <w:rPr>
          <w:rFonts w:eastAsia="SimSun"/>
          <w:noProof/>
          <w:lang w:eastAsia="zh-CN"/>
        </w:rPr>
      </w:pPr>
      <w:hyperlink r:id="rId9" w:history="1">
        <w:r w:rsidR="00F04F78" w:rsidRPr="00930656">
          <w:rPr>
            <w:rStyle w:val="Hyperlink"/>
            <w:rFonts w:eastAsia="SimSun"/>
            <w:noProof/>
            <w:lang w:eastAsia="zh-CN"/>
          </w:rPr>
          <w:t xml:space="preserve">3GPP </w:t>
        </w:r>
        <w:r w:rsidR="00FD35A8" w:rsidRPr="00930656">
          <w:rPr>
            <w:rStyle w:val="Hyperlink"/>
            <w:rFonts w:eastAsia="SimSun"/>
            <w:noProof/>
            <w:lang w:eastAsia="zh-CN"/>
          </w:rPr>
          <w:t>TR 37.857</w:t>
        </w:r>
      </w:hyperlink>
      <w:r w:rsidR="00FD35A8" w:rsidRPr="00930656">
        <w:rPr>
          <w:rFonts w:eastAsia="SimSun"/>
          <w:noProof/>
          <w:lang w:eastAsia="zh-CN"/>
        </w:rPr>
        <w:t xml:space="preserve">, </w:t>
      </w:r>
      <w:r w:rsidR="00930656" w:rsidRPr="00930656">
        <w:rPr>
          <w:rFonts w:eastAsia="SimSun"/>
          <w:noProof/>
          <w:lang w:eastAsia="zh-CN"/>
        </w:rPr>
        <w:t>“Study on indoor positioning enhancements for UTRA and LTE</w:t>
      </w:r>
      <w:r w:rsidR="00930656">
        <w:rPr>
          <w:rFonts w:eastAsia="SimSun"/>
          <w:noProof/>
          <w:lang w:eastAsia="zh-CN"/>
        </w:rPr>
        <w:t>”</w:t>
      </w:r>
    </w:p>
    <w:p w:rsidR="00344628" w:rsidRPr="00930656" w:rsidRDefault="00344628" w:rsidP="00930656">
      <w:pPr>
        <w:pStyle w:val="ListParagraph"/>
        <w:numPr>
          <w:ilvl w:val="0"/>
          <w:numId w:val="33"/>
        </w:numPr>
        <w:tabs>
          <w:tab w:val="left" w:pos="0"/>
          <w:tab w:val="left" w:pos="540"/>
        </w:tabs>
        <w:jc w:val="both"/>
        <w:rPr>
          <w:rFonts w:eastAsia="SimSun"/>
          <w:noProof/>
          <w:lang w:eastAsia="zh-CN"/>
        </w:rPr>
      </w:pPr>
      <w:r w:rsidRPr="00344628">
        <w:rPr>
          <w:rFonts w:eastAsia="SimSun"/>
          <w:noProof/>
          <w:lang w:eastAsia="zh-CN"/>
        </w:rPr>
        <w:t xml:space="preserve">3GPP </w:t>
      </w:r>
      <w:r>
        <w:rPr>
          <w:rFonts w:eastAsia="SimSun"/>
          <w:noProof/>
          <w:lang w:eastAsia="zh-CN"/>
        </w:rPr>
        <w:t>TR 38.802, “</w:t>
      </w:r>
      <w:r w:rsidRPr="00344628">
        <w:rPr>
          <w:rFonts w:eastAsia="SimSun"/>
          <w:noProof/>
          <w:lang w:eastAsia="zh-CN"/>
        </w:rPr>
        <w:t>Study on new radio access technology Physical layer aspects</w:t>
      </w:r>
      <w:r>
        <w:rPr>
          <w:rFonts w:eastAsia="SimSun"/>
          <w:noProof/>
          <w:lang w:eastAsia="zh-CN"/>
        </w:rPr>
        <w:t>”</w:t>
      </w:r>
    </w:p>
    <w:p w:rsidR="004A12A0" w:rsidRDefault="006731A6" w:rsidP="00692E13">
      <w:pPr>
        <w:pStyle w:val="ListParagraph"/>
        <w:numPr>
          <w:ilvl w:val="0"/>
          <w:numId w:val="33"/>
        </w:numPr>
        <w:tabs>
          <w:tab w:val="left" w:pos="0"/>
          <w:tab w:val="left" w:pos="540"/>
        </w:tabs>
        <w:jc w:val="both"/>
        <w:rPr>
          <w:rFonts w:eastAsia="SimSun"/>
          <w:noProof/>
          <w:lang w:eastAsia="zh-CN"/>
        </w:rPr>
      </w:pPr>
      <w:hyperlink r:id="rId10" w:history="1">
        <w:r w:rsidR="004A12A0" w:rsidRPr="007F588E">
          <w:rPr>
            <w:rStyle w:val="Hyperlink"/>
            <w:rFonts w:eastAsia="SimSun"/>
            <w:noProof/>
            <w:lang w:eastAsia="zh-CN"/>
          </w:rPr>
          <w:t>3GPP TR 38.901</w:t>
        </w:r>
      </w:hyperlink>
      <w:r w:rsidR="004A12A0">
        <w:rPr>
          <w:rFonts w:eastAsia="SimSun"/>
          <w:noProof/>
          <w:lang w:eastAsia="zh-CN"/>
        </w:rPr>
        <w:t>, “</w:t>
      </w:r>
      <w:r w:rsidR="004A12A0" w:rsidRPr="004A12A0">
        <w:rPr>
          <w:rFonts w:eastAsia="SimSun"/>
          <w:noProof/>
          <w:lang w:eastAsia="zh-CN"/>
        </w:rPr>
        <w:t xml:space="preserve">Study on channel model for </w:t>
      </w:r>
      <w:r w:rsidR="004A12A0">
        <w:rPr>
          <w:rFonts w:eastAsia="SimSun"/>
          <w:noProof/>
          <w:lang w:eastAsia="zh-CN"/>
        </w:rPr>
        <w:t>frequencies from 0.5 to 100 GHz”</w:t>
      </w:r>
    </w:p>
    <w:p w:rsidR="00634861" w:rsidRDefault="006731A6" w:rsidP="00692E13">
      <w:pPr>
        <w:pStyle w:val="ListParagraph"/>
        <w:numPr>
          <w:ilvl w:val="0"/>
          <w:numId w:val="33"/>
        </w:numPr>
        <w:tabs>
          <w:tab w:val="left" w:pos="0"/>
          <w:tab w:val="left" w:pos="540"/>
        </w:tabs>
        <w:jc w:val="both"/>
        <w:rPr>
          <w:rFonts w:eastAsia="SimSun"/>
          <w:noProof/>
          <w:lang w:eastAsia="zh-CN"/>
        </w:rPr>
      </w:pPr>
      <w:hyperlink r:id="rId11" w:history="1">
        <w:r w:rsidR="00634861" w:rsidRPr="007F588E">
          <w:rPr>
            <w:rStyle w:val="Hyperlink"/>
            <w:rFonts w:eastAsia="SimSun"/>
            <w:noProof/>
            <w:lang w:eastAsia="zh-CN"/>
          </w:rPr>
          <w:t>3GPP TR 36.873</w:t>
        </w:r>
      </w:hyperlink>
      <w:r w:rsidR="00634861">
        <w:rPr>
          <w:rFonts w:eastAsia="SimSun"/>
          <w:noProof/>
          <w:lang w:eastAsia="zh-CN"/>
        </w:rPr>
        <w:t>, “</w:t>
      </w:r>
      <w:r w:rsidR="00634861" w:rsidRPr="00634861">
        <w:rPr>
          <w:rFonts w:eastAsia="SimSun"/>
          <w:noProof/>
          <w:lang w:eastAsia="zh-CN"/>
        </w:rPr>
        <w:t>Study on 3D channel model for LTE</w:t>
      </w:r>
      <w:r w:rsidR="00634861">
        <w:rPr>
          <w:rFonts w:eastAsia="SimSun"/>
          <w:noProof/>
          <w:lang w:eastAsia="zh-CN"/>
        </w:rPr>
        <w:t>”</w:t>
      </w:r>
    </w:p>
    <w:p w:rsidR="00A13423" w:rsidRPr="00D92C10" w:rsidRDefault="00A13423" w:rsidP="00D92C10">
      <w:pPr>
        <w:pStyle w:val="ListParagraph"/>
        <w:numPr>
          <w:ilvl w:val="0"/>
          <w:numId w:val="33"/>
        </w:numPr>
        <w:tabs>
          <w:tab w:val="left" w:pos="0"/>
          <w:tab w:val="left" w:pos="540"/>
        </w:tabs>
        <w:jc w:val="both"/>
        <w:rPr>
          <w:rFonts w:eastAsia="SimSun"/>
          <w:noProof/>
          <w:lang w:eastAsia="zh-CN"/>
        </w:rPr>
      </w:pPr>
      <w:r w:rsidRPr="00D92C10">
        <w:rPr>
          <w:rFonts w:eastAsia="SimSun"/>
          <w:noProof/>
          <w:lang w:eastAsia="zh-CN"/>
        </w:rPr>
        <w:t>3GPP TR 36.819, “</w:t>
      </w:r>
      <w:r w:rsidR="00D92C10" w:rsidRPr="00D92C10">
        <w:rPr>
          <w:rFonts w:eastAsia="SimSun"/>
          <w:noProof/>
          <w:lang w:eastAsia="zh-CN"/>
        </w:rPr>
        <w:t>Coordinated multi-point operation for  LTE physical layer aspects</w:t>
      </w:r>
      <w:r w:rsidRPr="00D92C10">
        <w:rPr>
          <w:rFonts w:eastAsia="SimSun"/>
          <w:noProof/>
          <w:lang w:eastAsia="zh-CN"/>
        </w:rPr>
        <w:t>”</w:t>
      </w:r>
    </w:p>
    <w:p w:rsidR="00A13423" w:rsidRDefault="00473F36" w:rsidP="00692E13">
      <w:pPr>
        <w:pStyle w:val="ListParagraph"/>
        <w:numPr>
          <w:ilvl w:val="0"/>
          <w:numId w:val="33"/>
        </w:numPr>
        <w:tabs>
          <w:tab w:val="left" w:pos="0"/>
          <w:tab w:val="left" w:pos="540"/>
        </w:tabs>
        <w:jc w:val="both"/>
        <w:rPr>
          <w:rFonts w:eastAsia="SimSun"/>
          <w:noProof/>
          <w:lang w:eastAsia="zh-CN"/>
        </w:rPr>
      </w:pPr>
      <w:r w:rsidRPr="00D92C10">
        <w:rPr>
          <w:rFonts w:eastAsia="SimSun"/>
          <w:noProof/>
          <w:lang w:eastAsia="zh-CN"/>
        </w:rPr>
        <w:t>3GPP TR 36.814, “Further advancements for E-UTRA physical layer aspects”</w:t>
      </w:r>
    </w:p>
    <w:p w:rsidR="007C22CA" w:rsidRPr="00377849" w:rsidRDefault="009910F6" w:rsidP="00692E13">
      <w:pPr>
        <w:pStyle w:val="ListParagraph"/>
        <w:numPr>
          <w:ilvl w:val="0"/>
          <w:numId w:val="33"/>
        </w:numPr>
        <w:tabs>
          <w:tab w:val="left" w:pos="0"/>
          <w:tab w:val="left" w:pos="540"/>
        </w:tabs>
        <w:jc w:val="both"/>
        <w:rPr>
          <w:rFonts w:eastAsia="SimSun"/>
          <w:noProof/>
          <w:lang w:eastAsia="zh-CN"/>
        </w:rPr>
      </w:pPr>
      <w:r w:rsidRPr="00377849">
        <w:rPr>
          <w:rFonts w:eastAsia="SimSun"/>
          <w:noProof/>
          <w:lang w:eastAsia="zh-CN"/>
        </w:rPr>
        <w:t>3GPP TR 36.872: “Small cell enhancements for E-UTRA and E-UTRAN - Physical layer aspects”.</w:t>
      </w:r>
      <w:bookmarkEnd w:id="6"/>
      <w:bookmarkEnd w:id="7"/>
    </w:p>
    <w:sectPr w:rsidR="007C22CA" w:rsidRPr="00377849"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0FD" w:rsidRDefault="00B440FD" w:rsidP="00086ACB">
      <w:r>
        <w:separator/>
      </w:r>
    </w:p>
  </w:endnote>
  <w:endnote w:type="continuationSeparator" w:id="0">
    <w:p w:rsidR="00B440FD" w:rsidRDefault="00B440FD"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0FD" w:rsidRDefault="00B440FD" w:rsidP="00086ACB">
      <w:r>
        <w:separator/>
      </w:r>
    </w:p>
  </w:footnote>
  <w:footnote w:type="continuationSeparator" w:id="0">
    <w:p w:rsidR="00B440FD" w:rsidRDefault="00B440FD"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6544DC"/>
    <w:multiLevelType w:val="hybridMultilevel"/>
    <w:tmpl w:val="F7AC3B06"/>
    <w:lvl w:ilvl="0" w:tplc="27041708">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lvl w:ilvl="0" w:tplc="047E96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5E5E22"/>
    <w:multiLevelType w:val="hybridMultilevel"/>
    <w:tmpl w:val="2D64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CA61D2"/>
    <w:multiLevelType w:val="hybridMultilevel"/>
    <w:tmpl w:val="FDFA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7">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27A24"/>
    <w:multiLevelType w:val="hybridMultilevel"/>
    <w:tmpl w:val="FDCA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5">
    <w:nsid w:val="55206BF1"/>
    <w:multiLevelType w:val="hybridMultilevel"/>
    <w:tmpl w:val="36E6A418"/>
    <w:lvl w:ilvl="0" w:tplc="266A27C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1B77354"/>
    <w:multiLevelType w:val="hybridMultilevel"/>
    <w:tmpl w:val="5E5EBD8E"/>
    <w:lvl w:ilvl="0" w:tplc="474A3432">
      <w:start w:val="1"/>
      <w:numFmt w:val="bullet"/>
      <w:lvlText w:val=""/>
      <w:lvlJc w:val="left"/>
      <w:pPr>
        <w:ind w:left="720" w:hanging="360"/>
      </w:pPr>
      <w:rPr>
        <w:rFonts w:ascii="Symbol" w:hAnsi="Symbol" w:hint="default"/>
      </w:rPr>
    </w:lvl>
    <w:lvl w:ilvl="1" w:tplc="E45C2686">
      <w:start w:val="1"/>
      <w:numFmt w:val="bullet"/>
      <w:lvlText w:val="o"/>
      <w:lvlJc w:val="left"/>
      <w:pPr>
        <w:ind w:left="1440" w:hanging="360"/>
      </w:pPr>
      <w:rPr>
        <w:rFonts w:ascii="Courier New" w:hAnsi="Courier New" w:cs="Courier New" w:hint="default"/>
      </w:rPr>
    </w:lvl>
    <w:lvl w:ilvl="2" w:tplc="5FD84104" w:tentative="1">
      <w:start w:val="1"/>
      <w:numFmt w:val="bullet"/>
      <w:lvlText w:val=""/>
      <w:lvlJc w:val="left"/>
      <w:pPr>
        <w:ind w:left="2160" w:hanging="360"/>
      </w:pPr>
      <w:rPr>
        <w:rFonts w:ascii="Wingdings" w:hAnsi="Wingdings" w:hint="default"/>
      </w:rPr>
    </w:lvl>
    <w:lvl w:ilvl="3" w:tplc="BB58A668" w:tentative="1">
      <w:start w:val="1"/>
      <w:numFmt w:val="bullet"/>
      <w:lvlText w:val=""/>
      <w:lvlJc w:val="left"/>
      <w:pPr>
        <w:ind w:left="2880" w:hanging="360"/>
      </w:pPr>
      <w:rPr>
        <w:rFonts w:ascii="Symbol" w:hAnsi="Symbol" w:hint="default"/>
      </w:rPr>
    </w:lvl>
    <w:lvl w:ilvl="4" w:tplc="5CA6DA84" w:tentative="1">
      <w:start w:val="1"/>
      <w:numFmt w:val="bullet"/>
      <w:lvlText w:val="o"/>
      <w:lvlJc w:val="left"/>
      <w:pPr>
        <w:ind w:left="3600" w:hanging="360"/>
      </w:pPr>
      <w:rPr>
        <w:rFonts w:ascii="Courier New" w:hAnsi="Courier New" w:cs="Courier New" w:hint="default"/>
      </w:rPr>
    </w:lvl>
    <w:lvl w:ilvl="5" w:tplc="B8341E08" w:tentative="1">
      <w:start w:val="1"/>
      <w:numFmt w:val="bullet"/>
      <w:lvlText w:val=""/>
      <w:lvlJc w:val="left"/>
      <w:pPr>
        <w:ind w:left="4320" w:hanging="360"/>
      </w:pPr>
      <w:rPr>
        <w:rFonts w:ascii="Wingdings" w:hAnsi="Wingdings" w:hint="default"/>
      </w:rPr>
    </w:lvl>
    <w:lvl w:ilvl="6" w:tplc="6CE63BBA" w:tentative="1">
      <w:start w:val="1"/>
      <w:numFmt w:val="bullet"/>
      <w:lvlText w:val=""/>
      <w:lvlJc w:val="left"/>
      <w:pPr>
        <w:ind w:left="5040" w:hanging="360"/>
      </w:pPr>
      <w:rPr>
        <w:rFonts w:ascii="Symbol" w:hAnsi="Symbol" w:hint="default"/>
      </w:rPr>
    </w:lvl>
    <w:lvl w:ilvl="7" w:tplc="A9C42FD2" w:tentative="1">
      <w:start w:val="1"/>
      <w:numFmt w:val="bullet"/>
      <w:lvlText w:val="o"/>
      <w:lvlJc w:val="left"/>
      <w:pPr>
        <w:ind w:left="5760" w:hanging="360"/>
      </w:pPr>
      <w:rPr>
        <w:rFonts w:ascii="Courier New" w:hAnsi="Courier New" w:cs="Courier New" w:hint="default"/>
      </w:rPr>
    </w:lvl>
    <w:lvl w:ilvl="8" w:tplc="E8602766" w:tentative="1">
      <w:start w:val="1"/>
      <w:numFmt w:val="bullet"/>
      <w:lvlText w:val=""/>
      <w:lvlJc w:val="left"/>
      <w:pPr>
        <w:ind w:left="6480" w:hanging="360"/>
      </w:pPr>
      <w:rPr>
        <w:rFonts w:ascii="Wingdings" w:hAnsi="Wingdings" w:hint="default"/>
      </w:rPr>
    </w:lvl>
  </w:abstractNum>
  <w:abstractNum w:abstractNumId="29">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D6D414F"/>
    <w:multiLevelType w:val="hybridMultilevel"/>
    <w:tmpl w:val="690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nsid w:val="70860BD4"/>
    <w:multiLevelType w:val="hybridMultilevel"/>
    <w:tmpl w:val="FC94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2"/>
  </w:num>
  <w:num w:numId="4">
    <w:abstractNumId w:val="43"/>
  </w:num>
  <w:num w:numId="5">
    <w:abstractNumId w:val="15"/>
  </w:num>
  <w:num w:numId="6">
    <w:abstractNumId w:val="42"/>
  </w:num>
  <w:num w:numId="7">
    <w:abstractNumId w:val="6"/>
  </w:num>
  <w:num w:numId="8">
    <w:abstractNumId w:val="0"/>
  </w:num>
  <w:num w:numId="9">
    <w:abstractNumId w:val="23"/>
  </w:num>
  <w:num w:numId="10">
    <w:abstractNumId w:val="10"/>
  </w:num>
  <w:num w:numId="11">
    <w:abstractNumId w:val="32"/>
  </w:num>
  <w:num w:numId="12">
    <w:abstractNumId w:val="18"/>
  </w:num>
  <w:num w:numId="13">
    <w:abstractNumId w:val="8"/>
  </w:num>
  <w:num w:numId="14">
    <w:abstractNumId w:val="40"/>
  </w:num>
  <w:num w:numId="15">
    <w:abstractNumId w:val="22"/>
  </w:num>
  <w:num w:numId="16">
    <w:abstractNumId w:val="16"/>
  </w:num>
  <w:num w:numId="17">
    <w:abstractNumId w:val="24"/>
  </w:num>
  <w:num w:numId="18">
    <w:abstractNumId w:val="3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44"/>
  </w:num>
  <w:num w:numId="23">
    <w:abstractNumId w:val="13"/>
  </w:num>
  <w:num w:numId="24">
    <w:abstractNumId w:val="38"/>
  </w:num>
  <w:num w:numId="25">
    <w:abstractNumId w:val="27"/>
  </w:num>
  <w:num w:numId="26">
    <w:abstractNumId w:val="11"/>
  </w:num>
  <w:num w:numId="27">
    <w:abstractNumId w:val="4"/>
  </w:num>
  <w:num w:numId="28">
    <w:abstractNumId w:val="39"/>
  </w:num>
  <w:num w:numId="29">
    <w:abstractNumId w:val="1"/>
  </w:num>
  <w:num w:numId="30">
    <w:abstractNumId w:val="26"/>
  </w:num>
  <w:num w:numId="31">
    <w:abstractNumId w:val="12"/>
  </w:num>
  <w:num w:numId="32">
    <w:abstractNumId w:val="31"/>
  </w:num>
  <w:num w:numId="33">
    <w:abstractNumId w:val="41"/>
  </w:num>
  <w:num w:numId="34">
    <w:abstractNumId w:val="30"/>
  </w:num>
  <w:num w:numId="35">
    <w:abstractNumId w:val="29"/>
  </w:num>
  <w:num w:numId="36">
    <w:abstractNumId w:val="17"/>
  </w:num>
  <w:num w:numId="37">
    <w:abstractNumId w:val="36"/>
  </w:num>
  <w:num w:numId="38">
    <w:abstractNumId w:val="9"/>
  </w:num>
  <w:num w:numId="39">
    <w:abstractNumId w:val="28"/>
  </w:num>
  <w:num w:numId="40">
    <w:abstractNumId w:val="14"/>
  </w:num>
  <w:num w:numId="41">
    <w:abstractNumId w:val="33"/>
  </w:num>
  <w:num w:numId="42">
    <w:abstractNumId w:val="5"/>
  </w:num>
  <w:num w:numId="43">
    <w:abstractNumId w:val="3"/>
  </w:num>
  <w:num w:numId="44">
    <w:abstractNumId w:val="21"/>
  </w:num>
  <w:num w:numId="45">
    <w:abstractNumId w:val="2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8435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NqkFAKHgmTQ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6BD9"/>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9B0"/>
    <w:rsid w:val="00084CAC"/>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A6A"/>
    <w:rsid w:val="00136E3D"/>
    <w:rsid w:val="00137A2D"/>
    <w:rsid w:val="00137C1E"/>
    <w:rsid w:val="001401A0"/>
    <w:rsid w:val="00140338"/>
    <w:rsid w:val="00140435"/>
    <w:rsid w:val="00140B70"/>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2E2"/>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177"/>
    <w:rsid w:val="001736D1"/>
    <w:rsid w:val="00173EA1"/>
    <w:rsid w:val="0017457B"/>
    <w:rsid w:val="0017495F"/>
    <w:rsid w:val="00174C61"/>
    <w:rsid w:val="00174E8A"/>
    <w:rsid w:val="001755B2"/>
    <w:rsid w:val="00175E6C"/>
    <w:rsid w:val="001762C1"/>
    <w:rsid w:val="001766B8"/>
    <w:rsid w:val="001771CD"/>
    <w:rsid w:val="0018024C"/>
    <w:rsid w:val="00180DE1"/>
    <w:rsid w:val="001812C4"/>
    <w:rsid w:val="00181806"/>
    <w:rsid w:val="001821BC"/>
    <w:rsid w:val="00182D24"/>
    <w:rsid w:val="00183626"/>
    <w:rsid w:val="00183C54"/>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B20"/>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DAE"/>
    <w:rsid w:val="00314FCA"/>
    <w:rsid w:val="00315244"/>
    <w:rsid w:val="00315397"/>
    <w:rsid w:val="00315510"/>
    <w:rsid w:val="0031739D"/>
    <w:rsid w:val="00317434"/>
    <w:rsid w:val="00317F5E"/>
    <w:rsid w:val="00320188"/>
    <w:rsid w:val="00320783"/>
    <w:rsid w:val="00320D92"/>
    <w:rsid w:val="00320EFA"/>
    <w:rsid w:val="00321092"/>
    <w:rsid w:val="00321DB8"/>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57E"/>
    <w:rsid w:val="0036647F"/>
    <w:rsid w:val="00366653"/>
    <w:rsid w:val="00366AB7"/>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BC4"/>
    <w:rsid w:val="00376E01"/>
    <w:rsid w:val="00377493"/>
    <w:rsid w:val="00377849"/>
    <w:rsid w:val="00377B67"/>
    <w:rsid w:val="00377DA3"/>
    <w:rsid w:val="00377E99"/>
    <w:rsid w:val="00377F0B"/>
    <w:rsid w:val="00380740"/>
    <w:rsid w:val="00382DEA"/>
    <w:rsid w:val="00382F2A"/>
    <w:rsid w:val="00383A91"/>
    <w:rsid w:val="00383AFA"/>
    <w:rsid w:val="0038455D"/>
    <w:rsid w:val="003845B6"/>
    <w:rsid w:val="00384AFC"/>
    <w:rsid w:val="003857C4"/>
    <w:rsid w:val="003864C0"/>
    <w:rsid w:val="00386AC3"/>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65BA"/>
    <w:rsid w:val="00406A30"/>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5E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04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86D"/>
    <w:rsid w:val="00530BFA"/>
    <w:rsid w:val="00531109"/>
    <w:rsid w:val="00531768"/>
    <w:rsid w:val="00531C2C"/>
    <w:rsid w:val="0053237F"/>
    <w:rsid w:val="00533D4F"/>
    <w:rsid w:val="00533FE0"/>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4AA9"/>
    <w:rsid w:val="0057508B"/>
    <w:rsid w:val="00575E80"/>
    <w:rsid w:val="005764E7"/>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F61"/>
    <w:rsid w:val="005A600E"/>
    <w:rsid w:val="005A6419"/>
    <w:rsid w:val="005A6E59"/>
    <w:rsid w:val="005A6F5B"/>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012"/>
    <w:rsid w:val="005D6185"/>
    <w:rsid w:val="005D61C1"/>
    <w:rsid w:val="005D6278"/>
    <w:rsid w:val="005D6D45"/>
    <w:rsid w:val="005D730A"/>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7A14"/>
    <w:rsid w:val="00660EF8"/>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C037B"/>
    <w:rsid w:val="006C12EE"/>
    <w:rsid w:val="006C188A"/>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567"/>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2CA"/>
    <w:rsid w:val="007C2543"/>
    <w:rsid w:val="007C26B3"/>
    <w:rsid w:val="007C2788"/>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3337"/>
    <w:rsid w:val="007D4098"/>
    <w:rsid w:val="007D4719"/>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8FB"/>
    <w:rsid w:val="00811CE8"/>
    <w:rsid w:val="00811FA9"/>
    <w:rsid w:val="00812091"/>
    <w:rsid w:val="00812C71"/>
    <w:rsid w:val="0081316F"/>
    <w:rsid w:val="00813365"/>
    <w:rsid w:val="00813C4D"/>
    <w:rsid w:val="00813C7F"/>
    <w:rsid w:val="00814685"/>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4D3F"/>
    <w:rsid w:val="00835073"/>
    <w:rsid w:val="008354C9"/>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7320"/>
    <w:rsid w:val="008C7E71"/>
    <w:rsid w:val="008C7E85"/>
    <w:rsid w:val="008C7FE6"/>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3D81"/>
    <w:rsid w:val="008F3DF9"/>
    <w:rsid w:val="008F47EF"/>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926"/>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AB6"/>
    <w:rsid w:val="00AA3DE4"/>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B2F"/>
    <w:rsid w:val="00AE120D"/>
    <w:rsid w:val="00AE189E"/>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9D2"/>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F6A"/>
    <w:rsid w:val="00D80634"/>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6ED7"/>
    <w:rsid w:val="00DB701F"/>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CC0"/>
    <w:rsid w:val="00DC5DB9"/>
    <w:rsid w:val="00DC5E66"/>
    <w:rsid w:val="00DC5F0E"/>
    <w:rsid w:val="00DC7181"/>
    <w:rsid w:val="00DC794A"/>
    <w:rsid w:val="00DC7D86"/>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B64"/>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770"/>
    <w:rsid w:val="00E74FB3"/>
    <w:rsid w:val="00E7502C"/>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3052"/>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9DE"/>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A94"/>
    <w:rsid w:val="00FC3DCF"/>
    <w:rsid w:val="00FC4213"/>
    <w:rsid w:val="00FC47B2"/>
    <w:rsid w:val="00FC7332"/>
    <w:rsid w:val="00FD128E"/>
    <w:rsid w:val="00FD2168"/>
    <w:rsid w:val="00FD26B7"/>
    <w:rsid w:val="00FD35A8"/>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4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3GPP%20Specs/36873-c70/36873-c70.doc" TargetMode="External"/><Relationship Id="rId5" Type="http://schemas.openxmlformats.org/officeDocument/2006/relationships/webSettings" Target="webSettings.xml"/><Relationship Id="rId10" Type="http://schemas.openxmlformats.org/officeDocument/2006/relationships/hyperlink" Target="../../../3GPP%20Specs/38901-e30/38901-e30.doc" TargetMode="External"/><Relationship Id="rId4" Type="http://schemas.openxmlformats.org/officeDocument/2006/relationships/settings" Target="settings.xml"/><Relationship Id="rId9" Type="http://schemas.openxmlformats.org/officeDocument/2006/relationships/hyperlink" Target="file:///E:\3GPP%20Specs\37857-d10\37857-d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A8052C3-1AF2-4511-904E-462DF4E9C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2749</Words>
  <Characters>15671</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75</cp:revision>
  <cp:lastPrinted>2018-01-07T00:25:00Z</cp:lastPrinted>
  <dcterms:created xsi:type="dcterms:W3CDTF">2018-06-26T01:34:00Z</dcterms:created>
  <dcterms:modified xsi:type="dcterms:W3CDTF">2018-09-26T03:12:00Z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